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D8417E" w:rsidRDefault="00311174" w:rsidP="00311174">
      <w:pPr>
        <w:pStyle w:val="a6"/>
        <w:rPr>
          <w:rFonts w:eastAsiaTheme="minorEastAsia"/>
          <w:sz w:val="22"/>
          <w:szCs w:val="22"/>
          <w:lang w:val="en-GB" w:eastAsia="zh-CN"/>
        </w:rPr>
      </w:pPr>
      <w:r w:rsidRPr="003E03D0">
        <w:rPr>
          <w:sz w:val="22"/>
          <w:szCs w:val="22"/>
          <w:lang w:val="en-GB"/>
        </w:rPr>
        <w:t>3GPP TSG-RAN WG2 Meeting #</w:t>
      </w:r>
      <w:r w:rsidR="001B6118" w:rsidRPr="003E03D0">
        <w:rPr>
          <w:sz w:val="22"/>
          <w:szCs w:val="22"/>
          <w:lang w:val="en-GB"/>
        </w:rPr>
        <w:t>1</w:t>
      </w:r>
      <w:r w:rsidR="001B6118">
        <w:rPr>
          <w:rFonts w:eastAsiaTheme="minorEastAsia" w:hint="eastAsia"/>
          <w:sz w:val="22"/>
          <w:szCs w:val="22"/>
          <w:lang w:val="en-GB" w:eastAsia="zh-CN"/>
        </w:rPr>
        <w:t>30</w:t>
      </w:r>
      <w:r w:rsidR="001B6118" w:rsidRPr="003E03D0">
        <w:rPr>
          <w:sz w:val="22"/>
          <w:szCs w:val="22"/>
          <w:lang w:val="en-GB"/>
        </w:rPr>
        <w:t xml:space="preserve">                                    </w:t>
      </w:r>
      <w:r w:rsidR="001B6118">
        <w:rPr>
          <w:rFonts w:eastAsiaTheme="minorEastAsia" w:hint="eastAsia"/>
          <w:sz w:val="22"/>
          <w:szCs w:val="22"/>
          <w:lang w:val="en-GB" w:eastAsia="zh-CN"/>
        </w:rPr>
        <w:t xml:space="preserve">               </w:t>
      </w:r>
      <w:r w:rsidR="001B6118" w:rsidRPr="003E03D0">
        <w:rPr>
          <w:sz w:val="22"/>
          <w:szCs w:val="22"/>
          <w:lang w:val="en-GB"/>
        </w:rPr>
        <w:t xml:space="preserve">          </w:t>
      </w:r>
      <w:r w:rsidR="001B6118">
        <w:rPr>
          <w:rFonts w:eastAsiaTheme="minorEastAsia" w:hint="eastAsia"/>
          <w:sz w:val="22"/>
          <w:szCs w:val="22"/>
          <w:lang w:val="en-GB" w:eastAsia="zh-CN"/>
        </w:rPr>
        <w:t xml:space="preserve">       </w:t>
      </w:r>
      <w:r w:rsidR="009E102D" w:rsidRPr="009E102D">
        <w:rPr>
          <w:sz w:val="22"/>
          <w:szCs w:val="22"/>
          <w:lang w:val="en-GB"/>
        </w:rPr>
        <w:t>R2-2503578</w:t>
      </w:r>
    </w:p>
    <w:p w:rsidR="00311174" w:rsidRPr="002936E4" w:rsidRDefault="00111A8D" w:rsidP="00311174">
      <w:pPr>
        <w:pStyle w:val="a6"/>
        <w:rPr>
          <w:rFonts w:eastAsiaTheme="minorEastAsia"/>
          <w:sz w:val="21"/>
          <w:lang w:eastAsia="zh-CN"/>
        </w:rPr>
      </w:pPr>
      <w:r w:rsidRPr="00111A8D">
        <w:rPr>
          <w:rFonts w:eastAsiaTheme="minorEastAsia"/>
          <w:sz w:val="21"/>
          <w:lang w:eastAsia="zh-CN"/>
        </w:rPr>
        <w:t>St.</w:t>
      </w:r>
      <w:r>
        <w:rPr>
          <w:rFonts w:eastAsiaTheme="minorEastAsia" w:hint="eastAsia"/>
          <w:sz w:val="21"/>
          <w:lang w:eastAsia="zh-CN"/>
        </w:rPr>
        <w:t xml:space="preserve"> </w:t>
      </w:r>
      <w:proofErr w:type="spellStart"/>
      <w:r w:rsidRPr="00111A8D">
        <w:rPr>
          <w:rFonts w:eastAsiaTheme="minorEastAsia"/>
          <w:sz w:val="21"/>
          <w:lang w:eastAsia="zh-CN"/>
        </w:rPr>
        <w:t>Julians</w:t>
      </w:r>
      <w:proofErr w:type="spellEnd"/>
      <w:r w:rsidRPr="00111A8D">
        <w:rPr>
          <w:rFonts w:eastAsiaTheme="minorEastAsia"/>
          <w:sz w:val="21"/>
          <w:lang w:eastAsia="zh-CN"/>
        </w:rPr>
        <w:t>, Malta, May 19</w:t>
      </w:r>
      <w:r w:rsidRPr="00111A8D">
        <w:rPr>
          <w:rFonts w:eastAsiaTheme="minorEastAsia"/>
          <w:sz w:val="21"/>
          <w:vertAlign w:val="superscript"/>
          <w:lang w:eastAsia="zh-CN"/>
        </w:rPr>
        <w:t>th</w:t>
      </w:r>
      <w:r w:rsidRPr="00111A8D">
        <w:rPr>
          <w:rFonts w:eastAsiaTheme="minorEastAsia"/>
          <w:sz w:val="21"/>
          <w:lang w:eastAsia="zh-CN"/>
        </w:rPr>
        <w:t xml:space="preserve"> – </w:t>
      </w:r>
      <w:proofErr w:type="gramStart"/>
      <w:r w:rsidRPr="00111A8D">
        <w:rPr>
          <w:rFonts w:eastAsiaTheme="minorEastAsia"/>
          <w:sz w:val="21"/>
          <w:lang w:eastAsia="zh-CN"/>
        </w:rPr>
        <w:t>23</w:t>
      </w:r>
      <w:r w:rsidRPr="00111A8D">
        <w:rPr>
          <w:rFonts w:eastAsiaTheme="minorEastAsia"/>
          <w:sz w:val="21"/>
          <w:vertAlign w:val="superscript"/>
          <w:lang w:eastAsia="zh-CN"/>
        </w:rPr>
        <w:t>rd</w:t>
      </w:r>
      <w:r w:rsidRPr="00111A8D">
        <w:rPr>
          <w:rFonts w:eastAsiaTheme="minorEastAsia"/>
          <w:sz w:val="21"/>
          <w:lang w:eastAsia="zh-CN"/>
        </w:rPr>
        <w:t xml:space="preserve"> ,</w:t>
      </w:r>
      <w:proofErr w:type="gramEnd"/>
      <w:r w:rsidRPr="00111A8D">
        <w:rPr>
          <w:rFonts w:eastAsiaTheme="minorEastAsia"/>
          <w:sz w:val="21"/>
          <w:lang w:eastAsia="zh-CN"/>
        </w:rPr>
        <w:t xml:space="preserve"> 2025</w:t>
      </w:r>
    </w:p>
    <w:p w:rsidR="00311174" w:rsidRPr="005C5DD6"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1816A7">
      <w:pPr>
        <w:pStyle w:val="a6"/>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1816A7">
      <w:pPr>
        <w:pStyle w:val="a6"/>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11A8D" w:rsidRPr="00111A8D">
        <w:rPr>
          <w:rFonts w:eastAsiaTheme="minorEastAsia" w:cs="Arial"/>
          <w:sz w:val="22"/>
          <w:szCs w:val="22"/>
          <w:lang w:eastAsia="zh-CN"/>
        </w:rPr>
        <w:t>Views on LS on RTP retransmission (S4-250739)</w:t>
      </w:r>
    </w:p>
    <w:p w:rsidR="00880E6B" w:rsidRPr="0028370D" w:rsidRDefault="00880E6B" w:rsidP="001816A7">
      <w:pPr>
        <w:pStyle w:val="a6"/>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C5DD6">
        <w:rPr>
          <w:rFonts w:eastAsiaTheme="minorEastAsia" w:cs="Arial" w:hint="eastAsia"/>
          <w:sz w:val="22"/>
          <w:szCs w:val="22"/>
          <w:lang w:eastAsia="zh-CN"/>
        </w:rPr>
        <w:t>8.</w:t>
      </w:r>
      <w:r w:rsidR="00111A8D">
        <w:rPr>
          <w:rFonts w:eastAsiaTheme="minorEastAsia" w:cs="Arial" w:hint="eastAsia"/>
          <w:sz w:val="22"/>
          <w:szCs w:val="22"/>
          <w:lang w:eastAsia="zh-CN"/>
        </w:rPr>
        <w:t>2</w:t>
      </w:r>
      <w:r w:rsidR="005C5DD6">
        <w:rPr>
          <w:rFonts w:eastAsiaTheme="minorEastAsia" w:cs="Arial" w:hint="eastAsia"/>
          <w:sz w:val="22"/>
          <w:szCs w:val="22"/>
          <w:lang w:eastAsia="zh-CN"/>
        </w:rPr>
        <w:t>0</w:t>
      </w:r>
      <w:r w:rsidR="001A127B">
        <w:rPr>
          <w:rFonts w:eastAsiaTheme="minorEastAsia" w:cs="Arial" w:hint="eastAsia"/>
          <w:sz w:val="22"/>
          <w:szCs w:val="22"/>
          <w:lang w:eastAsia="zh-CN"/>
        </w:rPr>
        <w:t>.</w:t>
      </w:r>
      <w:r w:rsidR="00111A8D">
        <w:rPr>
          <w:rFonts w:eastAsiaTheme="minorEastAsia" w:cs="Arial" w:hint="eastAsia"/>
          <w:sz w:val="22"/>
          <w:szCs w:val="22"/>
          <w:lang w:eastAsia="zh-CN"/>
        </w:rPr>
        <w:t>2</w:t>
      </w:r>
    </w:p>
    <w:p w:rsidR="00880E6B" w:rsidRPr="00B81B31" w:rsidRDefault="00880E6B" w:rsidP="001816A7">
      <w:pPr>
        <w:pStyle w:val="a6"/>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num" w:pos="432"/>
        </w:tabs>
        <w:jc w:val="both"/>
        <w:rPr>
          <w:szCs w:val="28"/>
        </w:rPr>
      </w:pPr>
      <w:r w:rsidRPr="00D62F40">
        <w:rPr>
          <w:szCs w:val="28"/>
        </w:rPr>
        <w:t>Introduction</w:t>
      </w:r>
    </w:p>
    <w:p w:rsidR="00111A8D" w:rsidRDefault="00111A8D" w:rsidP="00A23039">
      <w:pPr>
        <w:pStyle w:val="a2"/>
        <w:spacing w:before="120"/>
        <w:rPr>
          <w:rFonts w:eastAsia="宋体"/>
          <w:lang w:val="en-GB" w:eastAsia="zh-CN"/>
        </w:rPr>
      </w:pPr>
      <w:r>
        <w:rPr>
          <w:rFonts w:eastAsia="宋体" w:hint="eastAsia"/>
          <w:lang w:val="en-GB" w:eastAsia="zh-CN"/>
        </w:rPr>
        <w:t>In the SA4 incoming LS [1], the potential enhancement of RTP retransmission has been introduced, and the following question to RAN2 is indicated:</w:t>
      </w:r>
    </w:p>
    <w:tbl>
      <w:tblPr>
        <w:tblStyle w:val="a9"/>
        <w:tblW w:w="0" w:type="auto"/>
        <w:tblLook w:val="04A0" w:firstRow="1" w:lastRow="0" w:firstColumn="1" w:lastColumn="0" w:noHBand="0" w:noVBand="1"/>
      </w:tblPr>
      <w:tblGrid>
        <w:gridCol w:w="9286"/>
      </w:tblGrid>
      <w:tr w:rsidR="00111A8D" w:rsidTr="00111A8D">
        <w:tc>
          <w:tcPr>
            <w:tcW w:w="9286" w:type="dxa"/>
          </w:tcPr>
          <w:p w:rsidR="00111A8D" w:rsidRPr="00111A8D" w:rsidRDefault="00111A8D" w:rsidP="00111A8D">
            <w:pPr>
              <w:pStyle w:val="a6"/>
              <w:spacing w:afterLines="60" w:after="144"/>
              <w:rPr>
                <w:rFonts w:eastAsiaTheme="minorEastAsia" w:cs="Arial"/>
                <w:lang w:eastAsia="zh-CN"/>
              </w:rPr>
            </w:pPr>
            <w:r w:rsidRPr="008E6D51">
              <w:rPr>
                <w:rFonts w:cs="Arial"/>
                <w:u w:val="single"/>
              </w:rPr>
              <w:t>Question to RAN2</w:t>
            </w:r>
            <w:r>
              <w:rPr>
                <w:rFonts w:cs="Arial"/>
              </w:rPr>
              <w:t xml:space="preserve">: Considering the options identified above (including potential mapping of source and retransmission PDUs into distinct </w:t>
            </w:r>
            <w:proofErr w:type="spellStart"/>
            <w:r>
              <w:rPr>
                <w:rFonts w:cs="Arial"/>
              </w:rPr>
              <w:t>QoS</w:t>
            </w:r>
            <w:proofErr w:type="spellEnd"/>
            <w:r>
              <w:rPr>
                <w:rFonts w:cs="Arial"/>
              </w:rPr>
              <w:t xml:space="preserve"> flows in the 5GC), are there any potential additional benefits to the RAN from receiving application-layer retransmission information when PDU Set based handling is enabled? If so, SA4 would like to receive feedback on what type of </w:t>
            </w:r>
            <w:r w:rsidRPr="005466EE">
              <w:rPr>
                <w:rFonts w:cs="Arial"/>
              </w:rPr>
              <w:t>application-layer retransmission</w:t>
            </w:r>
            <w:r>
              <w:rPr>
                <w:rFonts w:cs="Arial"/>
              </w:rPr>
              <w:t xml:space="preserve"> information</w:t>
            </w:r>
            <w:r w:rsidRPr="005466EE">
              <w:rPr>
                <w:rFonts w:cs="Arial"/>
              </w:rPr>
              <w:t xml:space="preserve"> would be beneficial for </w:t>
            </w:r>
            <w:r>
              <w:rPr>
                <w:rFonts w:cs="Arial"/>
              </w:rPr>
              <w:t xml:space="preserve">PDU </w:t>
            </w:r>
            <w:r w:rsidRPr="005466EE">
              <w:rPr>
                <w:rFonts w:cs="Arial"/>
              </w:rPr>
              <w:t>Set</w:t>
            </w:r>
            <w:r>
              <w:rPr>
                <w:rFonts w:cs="Arial"/>
              </w:rPr>
              <w:t xml:space="preserve"> based </w:t>
            </w:r>
            <w:r w:rsidRPr="005466EE">
              <w:rPr>
                <w:rFonts w:cs="Arial"/>
              </w:rPr>
              <w:t>handling</w:t>
            </w:r>
            <w:r>
              <w:rPr>
                <w:rFonts w:cs="Arial"/>
              </w:rPr>
              <w:t xml:space="preserve"> in the RAN</w:t>
            </w:r>
            <w:r w:rsidRPr="005466EE">
              <w:rPr>
                <w:rFonts w:cs="Arial"/>
              </w:rPr>
              <w:t>.</w:t>
            </w:r>
          </w:p>
        </w:tc>
      </w:tr>
    </w:tbl>
    <w:p w:rsidR="00AC4D72" w:rsidRPr="00943C03" w:rsidRDefault="00986C48" w:rsidP="006D1760">
      <w:pPr>
        <w:pStyle w:val="a2"/>
        <w:spacing w:before="120"/>
        <w:rPr>
          <w:rFonts w:eastAsiaTheme="minorEastAsia"/>
          <w:lang w:val="en-GB" w:eastAsia="zh-CN"/>
        </w:rPr>
      </w:pPr>
      <w:r>
        <w:rPr>
          <w:rFonts w:eastAsia="宋体" w:hint="eastAsia"/>
          <w:lang w:val="en-GB" w:eastAsia="zh-CN"/>
        </w:rPr>
        <w:t>In this contribution,</w:t>
      </w:r>
      <w:r w:rsidR="000318A1">
        <w:rPr>
          <w:rFonts w:eastAsia="宋体" w:hint="eastAsia"/>
          <w:lang w:val="en-GB" w:eastAsia="zh-CN"/>
        </w:rPr>
        <w:t xml:space="preserve"> </w:t>
      </w:r>
      <w:r w:rsidR="00111A8D">
        <w:rPr>
          <w:rFonts w:eastAsia="宋体" w:hint="eastAsia"/>
          <w:lang w:val="en-GB" w:eastAsia="zh-CN"/>
        </w:rPr>
        <w:t>our</w:t>
      </w:r>
      <w:r>
        <w:rPr>
          <w:rFonts w:eastAsia="宋体" w:hint="eastAsia"/>
          <w:lang w:val="en-GB" w:eastAsia="zh-CN"/>
        </w:rPr>
        <w:t xml:space="preserve"> views on </w:t>
      </w:r>
      <w:r w:rsidR="00111A8D">
        <w:rPr>
          <w:rFonts w:eastAsia="宋体" w:hint="eastAsia"/>
          <w:lang w:val="en-GB" w:eastAsia="zh-CN"/>
        </w:rPr>
        <w:t>this issue</w:t>
      </w:r>
      <w:r w:rsidR="00176CC1">
        <w:rPr>
          <w:rFonts w:eastAsiaTheme="minorEastAsia" w:hint="eastAsia"/>
          <w:lang w:eastAsia="zh-CN"/>
        </w:rPr>
        <w:t xml:space="preserve"> </w:t>
      </w:r>
      <w:r>
        <w:rPr>
          <w:rFonts w:eastAsiaTheme="minorEastAsia" w:hint="eastAsia"/>
          <w:lang w:eastAsia="zh-CN"/>
        </w:rPr>
        <w:t>are provided</w:t>
      </w:r>
      <w:r w:rsidR="00323C6C">
        <w:rPr>
          <w:rFonts w:eastAsiaTheme="minorEastAsia" w:hint="eastAsia"/>
          <w:lang w:eastAsia="zh-CN"/>
        </w:rPr>
        <w:t xml:space="preserve"> </w:t>
      </w:r>
      <w:r w:rsidR="00111A8D">
        <w:rPr>
          <w:rFonts w:eastAsiaTheme="minorEastAsia" w:hint="eastAsia"/>
          <w:lang w:eastAsia="zh-CN"/>
        </w:rPr>
        <w:t>for discussion</w:t>
      </w:r>
      <w:r w:rsidR="00943C03">
        <w:rPr>
          <w:rFonts w:eastAsiaTheme="minorEastAsia" w:hint="eastAsia"/>
          <w:lang w:eastAsia="zh-CN"/>
        </w:rPr>
        <w:t>.</w:t>
      </w:r>
    </w:p>
    <w:p w:rsidR="004A7AA3" w:rsidRDefault="004A7AA3" w:rsidP="004A7AA3">
      <w:pPr>
        <w:pStyle w:val="1"/>
        <w:tabs>
          <w:tab w:val="num" w:pos="432"/>
        </w:tabs>
        <w:jc w:val="both"/>
      </w:pPr>
      <w:r w:rsidRPr="00AA54B6">
        <w:rPr>
          <w:rFonts w:hint="eastAsia"/>
        </w:rPr>
        <w:t>Discussion</w:t>
      </w:r>
    </w:p>
    <w:p w:rsidR="00111A8D" w:rsidRDefault="00135A2A" w:rsidP="00F649BD">
      <w:pPr>
        <w:pStyle w:val="a2"/>
        <w:spacing w:beforeLines="50" w:before="120"/>
        <w:rPr>
          <w:rFonts w:eastAsiaTheme="minorEastAsia"/>
          <w:lang w:eastAsia="zh-CN"/>
        </w:rPr>
      </w:pPr>
      <w:r w:rsidRPr="00135A2A">
        <w:rPr>
          <w:rFonts w:eastAsiaTheme="minorEastAsia"/>
          <w:lang w:eastAsia="zh-CN"/>
        </w:rPr>
        <w:t>A</w:t>
      </w:r>
      <w:r w:rsidR="00E5163A">
        <w:rPr>
          <w:rFonts w:eastAsiaTheme="minorEastAsia" w:hint="eastAsia"/>
          <w:lang w:eastAsia="zh-CN"/>
        </w:rPr>
        <w:t xml:space="preserve">ccording to the </w:t>
      </w:r>
      <w:r w:rsidR="00111A8D">
        <w:rPr>
          <w:rFonts w:eastAsiaTheme="minorEastAsia" w:hint="eastAsia"/>
          <w:lang w:eastAsia="zh-CN"/>
        </w:rPr>
        <w:t>LS [1]</w:t>
      </w:r>
      <w:r w:rsidR="00DA6AAF" w:rsidRPr="00DA6AAF">
        <w:rPr>
          <w:rFonts w:eastAsiaTheme="minorEastAsia" w:hint="eastAsia"/>
          <w:lang w:eastAsia="zh-CN"/>
        </w:rPr>
        <w:t xml:space="preserve"> </w:t>
      </w:r>
      <w:r w:rsidR="00DA6AAF">
        <w:rPr>
          <w:rFonts w:eastAsiaTheme="minorEastAsia" w:hint="eastAsia"/>
          <w:lang w:eastAsia="zh-CN"/>
        </w:rPr>
        <w:t>as below</w:t>
      </w:r>
      <w:r w:rsidR="00111A8D">
        <w:rPr>
          <w:rFonts w:eastAsiaTheme="minorEastAsia" w:hint="eastAsia"/>
          <w:lang w:eastAsia="zh-CN"/>
        </w:rPr>
        <w:t xml:space="preserve">, the motivation is to </w:t>
      </w:r>
      <w:r w:rsidR="00111A8D" w:rsidRPr="00111A8D">
        <w:rPr>
          <w:rFonts w:eastAsiaTheme="minorEastAsia"/>
          <w:lang w:eastAsia="zh-CN"/>
        </w:rPr>
        <w:t xml:space="preserve">improve the timely delivery of </w:t>
      </w:r>
      <w:r w:rsidR="00DA6AAF">
        <w:rPr>
          <w:rFonts w:eastAsiaTheme="minorEastAsia" w:hint="eastAsia"/>
          <w:lang w:eastAsia="zh-CN"/>
        </w:rPr>
        <w:t xml:space="preserve">RTP </w:t>
      </w:r>
      <w:r w:rsidR="00111A8D" w:rsidRPr="00111A8D">
        <w:rPr>
          <w:rFonts w:eastAsiaTheme="minorEastAsia"/>
          <w:lang w:eastAsia="zh-CN"/>
        </w:rPr>
        <w:t>retransmission PDUs</w:t>
      </w:r>
      <w:r w:rsidR="00DA6AAF">
        <w:rPr>
          <w:rFonts w:eastAsiaTheme="minorEastAsia" w:hint="eastAsia"/>
          <w:lang w:eastAsia="zh-CN"/>
        </w:rPr>
        <w:t>,</w:t>
      </w:r>
      <w:r w:rsidR="00111A8D" w:rsidRPr="00111A8D">
        <w:rPr>
          <w:rFonts w:eastAsiaTheme="minorEastAsia" w:hint="eastAsia"/>
          <w:lang w:eastAsia="zh-CN"/>
        </w:rPr>
        <w:t xml:space="preserve"> </w:t>
      </w:r>
      <w:r w:rsidR="00111A8D">
        <w:rPr>
          <w:rFonts w:eastAsiaTheme="minorEastAsia" w:hint="eastAsia"/>
          <w:lang w:eastAsia="zh-CN"/>
        </w:rPr>
        <w:t xml:space="preserve">and the suggested solution </w:t>
      </w:r>
      <w:r w:rsidR="00DA6AAF">
        <w:rPr>
          <w:rFonts w:eastAsiaTheme="minorEastAsia" w:hint="eastAsia"/>
          <w:lang w:eastAsia="zh-CN"/>
        </w:rPr>
        <w:t xml:space="preserve">is </w:t>
      </w:r>
      <w:r w:rsidR="00DA6AAF">
        <w:rPr>
          <w:rFonts w:eastAsiaTheme="minorEastAsia"/>
          <w:lang w:eastAsia="zh-CN"/>
        </w:rPr>
        <w:t>that</w:t>
      </w:r>
      <w:r w:rsidR="00DA6AAF">
        <w:rPr>
          <w:rFonts w:eastAsiaTheme="minorEastAsia" w:hint="eastAsia"/>
          <w:lang w:eastAsia="zh-CN"/>
        </w:rPr>
        <w:t xml:space="preserve"> </w:t>
      </w:r>
      <w:r w:rsidR="00DA6AAF" w:rsidRPr="00DA6AAF">
        <w:rPr>
          <w:rFonts w:eastAsiaTheme="minorEastAsia"/>
          <w:lang w:eastAsia="zh-CN"/>
        </w:rPr>
        <w:t xml:space="preserve">the 5GC maps source and retransmission PDUs associated to a media flow into distinct </w:t>
      </w:r>
      <w:proofErr w:type="spellStart"/>
      <w:r w:rsidR="00DA6AAF" w:rsidRPr="00DA6AAF">
        <w:rPr>
          <w:rFonts w:eastAsiaTheme="minorEastAsia"/>
          <w:lang w:eastAsia="zh-CN"/>
        </w:rPr>
        <w:t>QoS</w:t>
      </w:r>
      <w:proofErr w:type="spellEnd"/>
      <w:r w:rsidR="00DA6AAF" w:rsidRPr="00DA6AAF">
        <w:rPr>
          <w:rFonts w:eastAsiaTheme="minorEastAsia"/>
          <w:lang w:eastAsia="zh-CN"/>
        </w:rPr>
        <w:t xml:space="preserve"> flows</w:t>
      </w:r>
      <w:r w:rsidR="00DA6AAF">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111A8D" w:rsidTr="00111A8D">
        <w:tc>
          <w:tcPr>
            <w:tcW w:w="9286" w:type="dxa"/>
          </w:tcPr>
          <w:p w:rsidR="00111A8D" w:rsidRPr="00111A8D" w:rsidRDefault="00111A8D" w:rsidP="00111A8D">
            <w:pPr>
              <w:pStyle w:val="a6"/>
              <w:spacing w:afterLines="60" w:after="144"/>
              <w:rPr>
                <w:rFonts w:eastAsiaTheme="minorEastAsia" w:cs="Arial"/>
                <w:lang w:eastAsia="zh-CN"/>
              </w:rPr>
            </w:pPr>
            <w:r>
              <w:rPr>
                <w:rFonts w:cs="Arial"/>
              </w:rPr>
              <w:t>R</w:t>
            </w:r>
            <w:r w:rsidRPr="000D18C0">
              <w:rPr>
                <w:rFonts w:cs="Arial"/>
              </w:rPr>
              <w:t>etransmi</w:t>
            </w:r>
            <w:r>
              <w:rPr>
                <w:rFonts w:cs="Arial"/>
              </w:rPr>
              <w:t>ssion PDUs have stricter</w:t>
            </w:r>
            <w:r w:rsidRPr="000D18C0">
              <w:rPr>
                <w:rFonts w:cs="Arial"/>
              </w:rPr>
              <w:t xml:space="preserve"> delay requirement</w:t>
            </w:r>
            <w:r>
              <w:rPr>
                <w:rFonts w:cs="Arial"/>
              </w:rPr>
              <w:t xml:space="preserve">s to ensure meeting the decoding deadlines of corresponding ADUs at the receiver. One identified approach to address this requirement is configuring an RTP sender to mark source and retransmission PDUs into different PDU Sets, which the 5GC maps then into distinct </w:t>
            </w:r>
            <w:proofErr w:type="spellStart"/>
            <w:r>
              <w:rPr>
                <w:rFonts w:cs="Arial"/>
              </w:rPr>
              <w:t>QoS</w:t>
            </w:r>
            <w:proofErr w:type="spellEnd"/>
            <w:r>
              <w:rPr>
                <w:rFonts w:cs="Arial"/>
              </w:rPr>
              <w:t xml:space="preserve"> flows. </w:t>
            </w:r>
            <w:r w:rsidRPr="00D7462B">
              <w:rPr>
                <w:rFonts w:cs="Arial"/>
              </w:rPr>
              <w:t>This</w:t>
            </w:r>
            <w:r>
              <w:rPr>
                <w:rFonts w:cs="Arial"/>
              </w:rPr>
              <w:t xml:space="preserve"> approach</w:t>
            </w:r>
            <w:r w:rsidRPr="00D7462B">
              <w:rPr>
                <w:rFonts w:cs="Arial"/>
              </w:rPr>
              <w:t xml:space="preserve"> can improve the timely delivery of retransmission PDUs by providing better </w:t>
            </w:r>
            <w:proofErr w:type="spellStart"/>
            <w:r w:rsidRPr="00D7462B">
              <w:rPr>
                <w:rFonts w:cs="Arial"/>
              </w:rPr>
              <w:t>QoS</w:t>
            </w:r>
            <w:proofErr w:type="spellEnd"/>
            <w:r>
              <w:rPr>
                <w:rFonts w:cs="Arial"/>
              </w:rPr>
              <w:t>.</w:t>
            </w:r>
          </w:p>
        </w:tc>
      </w:tr>
    </w:tbl>
    <w:p w:rsidR="00111A8D" w:rsidRDefault="0005049C" w:rsidP="00F649BD">
      <w:pPr>
        <w:pStyle w:val="a2"/>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ince currently there is </w:t>
      </w:r>
      <w:r>
        <w:rPr>
          <w:rFonts w:eastAsiaTheme="minorEastAsia"/>
          <w:lang w:eastAsia="zh-CN"/>
        </w:rPr>
        <w:t>“</w:t>
      </w:r>
      <w:r w:rsidRPr="0005049C">
        <w:rPr>
          <w:rFonts w:eastAsiaTheme="minorEastAsia"/>
          <w:lang w:eastAsia="zh-CN"/>
        </w:rPr>
        <w:t>no mechanism to inform the 5G network whether an application uses RTP retransmission</w:t>
      </w:r>
      <w:r>
        <w:rPr>
          <w:rFonts w:eastAsiaTheme="minorEastAsia"/>
          <w:lang w:eastAsia="zh-CN"/>
        </w:rPr>
        <w:t>”</w:t>
      </w:r>
      <w:r>
        <w:rPr>
          <w:rFonts w:eastAsiaTheme="minorEastAsia" w:hint="eastAsia"/>
          <w:lang w:eastAsia="zh-CN"/>
        </w:rPr>
        <w:t xml:space="preserve"> , SA4 asks RAN2 whether it</w:t>
      </w:r>
      <w:r>
        <w:rPr>
          <w:rFonts w:eastAsiaTheme="minorEastAsia"/>
          <w:lang w:eastAsia="zh-CN"/>
        </w:rPr>
        <w:t>’</w:t>
      </w:r>
      <w:r>
        <w:rPr>
          <w:rFonts w:eastAsiaTheme="minorEastAsia" w:hint="eastAsia"/>
          <w:lang w:eastAsia="zh-CN"/>
        </w:rPr>
        <w:t xml:space="preserve">s beneficial for RAN to receive </w:t>
      </w:r>
      <w:r w:rsidRPr="0005049C">
        <w:rPr>
          <w:rFonts w:eastAsiaTheme="minorEastAsia"/>
          <w:lang w:eastAsia="zh-CN"/>
        </w:rPr>
        <w:t>application-layer retransmission information</w:t>
      </w:r>
      <w:r>
        <w:rPr>
          <w:rFonts w:eastAsiaTheme="minorEastAsia" w:hint="eastAsia"/>
          <w:lang w:eastAsia="zh-CN"/>
        </w:rPr>
        <w:t>, and the similar question to SA2 is also made as below.</w:t>
      </w:r>
    </w:p>
    <w:tbl>
      <w:tblPr>
        <w:tblStyle w:val="a9"/>
        <w:tblW w:w="0" w:type="auto"/>
        <w:tblLook w:val="04A0" w:firstRow="1" w:lastRow="0" w:firstColumn="1" w:lastColumn="0" w:noHBand="0" w:noVBand="1"/>
      </w:tblPr>
      <w:tblGrid>
        <w:gridCol w:w="9286"/>
      </w:tblGrid>
      <w:tr w:rsidR="0005049C" w:rsidTr="0005049C">
        <w:tc>
          <w:tcPr>
            <w:tcW w:w="9286" w:type="dxa"/>
          </w:tcPr>
          <w:p w:rsidR="0005049C" w:rsidRDefault="0005049C" w:rsidP="0005049C">
            <w:pPr>
              <w:pStyle w:val="a6"/>
              <w:spacing w:afterLines="60" w:after="144"/>
              <w:rPr>
                <w:rFonts w:cs="Arial"/>
              </w:rPr>
            </w:pPr>
            <w:r w:rsidRPr="006E040F">
              <w:rPr>
                <w:rFonts w:cs="Arial"/>
              </w:rPr>
              <w:t xml:space="preserve">Currently, </w:t>
            </w:r>
            <w:r>
              <w:rPr>
                <w:rFonts w:cs="Arial"/>
              </w:rPr>
              <w:t>there is no</w:t>
            </w:r>
            <w:r w:rsidRPr="006E040F">
              <w:rPr>
                <w:rFonts w:cs="Arial"/>
              </w:rPr>
              <w:t xml:space="preserve"> mechanism to in</w:t>
            </w:r>
            <w:r>
              <w:rPr>
                <w:rFonts w:cs="Arial"/>
              </w:rPr>
              <w:t>form</w:t>
            </w:r>
            <w:r w:rsidRPr="006E040F">
              <w:rPr>
                <w:rFonts w:cs="Arial"/>
              </w:rPr>
              <w:t xml:space="preserve"> the 5G network whether an application </w:t>
            </w:r>
            <w:r>
              <w:rPr>
                <w:rFonts w:cs="Arial"/>
              </w:rPr>
              <w:t>uses RTP</w:t>
            </w:r>
            <w:r w:rsidRPr="006E040F">
              <w:rPr>
                <w:rFonts w:cs="Arial"/>
              </w:rPr>
              <w:t xml:space="preserve"> retransmission</w:t>
            </w:r>
            <w:r>
              <w:rPr>
                <w:rFonts w:cs="Arial"/>
              </w:rPr>
              <w:t xml:space="preserve"> (e.g. a flag in the RTP HE for PDU Set marking) or any related information, such as how long source packets are kept in the RTP sender buffer for potential retransmission.</w:t>
            </w:r>
          </w:p>
          <w:p w:rsidR="0005049C" w:rsidRDefault="0005049C" w:rsidP="0005049C">
            <w:pPr>
              <w:pStyle w:val="a6"/>
              <w:spacing w:afterLines="60" w:after="144"/>
              <w:rPr>
                <w:rFonts w:cs="Arial"/>
              </w:rPr>
            </w:pPr>
            <w:r w:rsidRPr="008E6D51">
              <w:rPr>
                <w:rFonts w:cs="Arial"/>
                <w:u w:val="single"/>
              </w:rPr>
              <w:t>Question to SA2</w:t>
            </w:r>
            <w:r>
              <w:rPr>
                <w:rFonts w:cs="Arial"/>
              </w:rPr>
              <w:t xml:space="preserve">: Considering the options identified above, are there any benefits to providing application-layer retransmission information to the 5GC when PDU Set based handling is enabled? If so, SA4 would like to receive feedback on what type of </w:t>
            </w:r>
            <w:r w:rsidRPr="005466EE">
              <w:rPr>
                <w:rFonts w:cs="Arial"/>
              </w:rPr>
              <w:t>application-layer retransmission</w:t>
            </w:r>
            <w:r>
              <w:rPr>
                <w:rFonts w:cs="Arial"/>
              </w:rPr>
              <w:t xml:space="preserve"> information</w:t>
            </w:r>
            <w:r w:rsidRPr="005466EE">
              <w:rPr>
                <w:rFonts w:cs="Arial"/>
              </w:rPr>
              <w:t xml:space="preserve"> would be beneficial for </w:t>
            </w:r>
            <w:r>
              <w:rPr>
                <w:rFonts w:cs="Arial"/>
              </w:rPr>
              <w:t xml:space="preserve">PDU </w:t>
            </w:r>
            <w:r w:rsidRPr="005466EE">
              <w:rPr>
                <w:rFonts w:cs="Arial"/>
              </w:rPr>
              <w:t>Set</w:t>
            </w:r>
            <w:r>
              <w:rPr>
                <w:rFonts w:cs="Arial"/>
              </w:rPr>
              <w:t xml:space="preserve"> based </w:t>
            </w:r>
            <w:r w:rsidRPr="005466EE">
              <w:rPr>
                <w:rFonts w:cs="Arial"/>
              </w:rPr>
              <w:t>handling</w:t>
            </w:r>
            <w:r>
              <w:rPr>
                <w:rFonts w:cs="Arial"/>
              </w:rPr>
              <w:t xml:space="preserve"> in the 5GC</w:t>
            </w:r>
            <w:r w:rsidRPr="005466EE">
              <w:rPr>
                <w:rFonts w:cs="Arial"/>
              </w:rPr>
              <w:t>.</w:t>
            </w:r>
          </w:p>
          <w:p w:rsidR="0005049C" w:rsidRDefault="0005049C" w:rsidP="0005049C">
            <w:pPr>
              <w:pStyle w:val="a6"/>
              <w:spacing w:afterLines="60" w:after="144"/>
              <w:rPr>
                <w:rFonts w:eastAsiaTheme="minorEastAsia"/>
                <w:lang w:eastAsia="zh-CN"/>
              </w:rPr>
            </w:pPr>
            <w:r w:rsidRPr="008E6D51">
              <w:rPr>
                <w:rFonts w:cs="Arial"/>
                <w:u w:val="single"/>
              </w:rPr>
              <w:t>Question to RAN2</w:t>
            </w:r>
            <w:r>
              <w:rPr>
                <w:rFonts w:cs="Arial"/>
              </w:rPr>
              <w:t xml:space="preserve">: Considering the options identified above (including potential mapping of source and retransmission PDUs into distinct </w:t>
            </w:r>
            <w:proofErr w:type="spellStart"/>
            <w:r>
              <w:rPr>
                <w:rFonts w:cs="Arial"/>
              </w:rPr>
              <w:t>QoS</w:t>
            </w:r>
            <w:proofErr w:type="spellEnd"/>
            <w:r>
              <w:rPr>
                <w:rFonts w:cs="Arial"/>
              </w:rPr>
              <w:t xml:space="preserve"> flows in the 5GC), are there any potential additional benefits to the RAN from receiving application-layer retransmission information when PDU Set based handling is enabled? If so, SA4 would like to receive feedback on what type of </w:t>
            </w:r>
            <w:r w:rsidRPr="005466EE">
              <w:rPr>
                <w:rFonts w:cs="Arial"/>
              </w:rPr>
              <w:t>application-layer retransmission</w:t>
            </w:r>
            <w:r>
              <w:rPr>
                <w:rFonts w:cs="Arial"/>
              </w:rPr>
              <w:t xml:space="preserve"> information</w:t>
            </w:r>
            <w:r w:rsidRPr="005466EE">
              <w:rPr>
                <w:rFonts w:cs="Arial"/>
              </w:rPr>
              <w:t xml:space="preserve"> would be beneficial for </w:t>
            </w:r>
            <w:r>
              <w:rPr>
                <w:rFonts w:cs="Arial"/>
              </w:rPr>
              <w:t xml:space="preserve">PDU </w:t>
            </w:r>
            <w:r w:rsidRPr="005466EE">
              <w:rPr>
                <w:rFonts w:cs="Arial"/>
              </w:rPr>
              <w:t>Set</w:t>
            </w:r>
            <w:r>
              <w:rPr>
                <w:rFonts w:cs="Arial"/>
              </w:rPr>
              <w:t xml:space="preserve"> based </w:t>
            </w:r>
            <w:r w:rsidRPr="005466EE">
              <w:rPr>
                <w:rFonts w:cs="Arial"/>
              </w:rPr>
              <w:t>handling</w:t>
            </w:r>
            <w:r>
              <w:rPr>
                <w:rFonts w:cs="Arial"/>
              </w:rPr>
              <w:t xml:space="preserve"> in the RAN</w:t>
            </w:r>
            <w:r w:rsidRPr="005466EE">
              <w:rPr>
                <w:rFonts w:cs="Arial"/>
              </w:rPr>
              <w:t>.</w:t>
            </w:r>
          </w:p>
        </w:tc>
      </w:tr>
    </w:tbl>
    <w:p w:rsidR="0005049C" w:rsidRDefault="007B56D3" w:rsidP="00F649BD">
      <w:pPr>
        <w:pStyle w:val="a2"/>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efore discussing the </w:t>
      </w:r>
      <w:proofErr w:type="spellStart"/>
      <w:r>
        <w:rPr>
          <w:rFonts w:eastAsiaTheme="minorEastAsia" w:hint="eastAsia"/>
          <w:lang w:eastAsia="zh-CN"/>
        </w:rPr>
        <w:t>QoS</w:t>
      </w:r>
      <w:proofErr w:type="spellEnd"/>
      <w:r>
        <w:rPr>
          <w:rFonts w:eastAsiaTheme="minorEastAsia" w:hint="eastAsia"/>
          <w:lang w:eastAsia="zh-CN"/>
        </w:rPr>
        <w:t xml:space="preserve"> flow mapping, according to the LS [1], it</w:t>
      </w:r>
      <w:r>
        <w:rPr>
          <w:rFonts w:eastAsiaTheme="minorEastAsia"/>
          <w:lang w:eastAsia="zh-CN"/>
        </w:rPr>
        <w:t>’</w:t>
      </w:r>
      <w:r>
        <w:rPr>
          <w:rFonts w:eastAsiaTheme="minorEastAsia" w:hint="eastAsia"/>
          <w:lang w:eastAsia="zh-CN"/>
        </w:rPr>
        <w:t xml:space="preserve">s not clear how many RTP </w:t>
      </w:r>
      <w:r w:rsidRPr="007B56D3">
        <w:rPr>
          <w:rFonts w:eastAsiaTheme="minorEastAsia"/>
          <w:lang w:eastAsia="zh-CN"/>
        </w:rPr>
        <w:t>PDUs</w:t>
      </w:r>
      <w:r>
        <w:rPr>
          <w:rFonts w:eastAsiaTheme="minorEastAsia" w:hint="eastAsia"/>
          <w:lang w:eastAsia="zh-CN"/>
        </w:rPr>
        <w:t xml:space="preserve"> need to be retransmitted, e.g., the RTP retransmission PDUs refer to all PDUs in a PDU set, or only the key PDUs like I </w:t>
      </w:r>
      <w:r>
        <w:rPr>
          <w:rFonts w:eastAsiaTheme="minorEastAsia" w:hint="eastAsia"/>
          <w:lang w:eastAsia="zh-CN"/>
        </w:rPr>
        <w:lastRenderedPageBreak/>
        <w:t xml:space="preserve">frame PDUs need to be retransmitted, or only the </w:t>
      </w:r>
      <w:r>
        <w:rPr>
          <w:rFonts w:eastAsiaTheme="minorEastAsia"/>
          <w:lang w:eastAsia="zh-CN"/>
        </w:rPr>
        <w:t>unsuccessfully</w:t>
      </w:r>
      <w:r>
        <w:rPr>
          <w:rFonts w:eastAsiaTheme="minorEastAsia" w:hint="eastAsia"/>
          <w:lang w:eastAsia="zh-CN"/>
        </w:rPr>
        <w:t xml:space="preserve"> transmitted PDUs need to be retransmitted. </w:t>
      </w:r>
      <w:r>
        <w:rPr>
          <w:rFonts w:eastAsiaTheme="minorEastAsia"/>
          <w:lang w:eastAsia="zh-CN"/>
        </w:rPr>
        <w:t>A</w:t>
      </w:r>
      <w:r>
        <w:rPr>
          <w:rFonts w:eastAsiaTheme="minorEastAsia" w:hint="eastAsia"/>
          <w:lang w:eastAsia="zh-CN"/>
        </w:rPr>
        <w:t>nd it</w:t>
      </w:r>
      <w:r>
        <w:rPr>
          <w:rFonts w:eastAsiaTheme="minorEastAsia"/>
          <w:lang w:eastAsia="zh-CN"/>
        </w:rPr>
        <w:t>’</w:t>
      </w:r>
      <w:r>
        <w:rPr>
          <w:rFonts w:eastAsiaTheme="minorEastAsia" w:hint="eastAsia"/>
          <w:lang w:eastAsia="zh-CN"/>
        </w:rPr>
        <w:t xml:space="preserve">s also not clear how often the RTP PDU retransmission should be performed. </w:t>
      </w:r>
      <w:r>
        <w:rPr>
          <w:rFonts w:eastAsiaTheme="minorEastAsia"/>
          <w:lang w:eastAsia="zh-CN"/>
        </w:rPr>
        <w:t>I</w:t>
      </w:r>
      <w:r>
        <w:rPr>
          <w:rFonts w:eastAsiaTheme="minorEastAsia" w:hint="eastAsia"/>
          <w:lang w:eastAsia="zh-CN"/>
        </w:rPr>
        <w:t xml:space="preserve">n our understanding, if there </w:t>
      </w:r>
      <w:proofErr w:type="gramStart"/>
      <w:r>
        <w:rPr>
          <w:rFonts w:eastAsiaTheme="minorEastAsia" w:hint="eastAsia"/>
          <w:lang w:eastAsia="zh-CN"/>
        </w:rPr>
        <w:t>are</w:t>
      </w:r>
      <w:proofErr w:type="gramEnd"/>
      <w:r>
        <w:rPr>
          <w:rFonts w:eastAsiaTheme="minorEastAsia" w:hint="eastAsia"/>
          <w:lang w:eastAsia="zh-CN"/>
        </w:rPr>
        <w:t xml:space="preserve"> only 1% RTP PDU</w:t>
      </w:r>
      <w:r w:rsidR="00E25070">
        <w:rPr>
          <w:rFonts w:eastAsiaTheme="minorEastAsia" w:hint="eastAsia"/>
          <w:lang w:eastAsia="zh-CN"/>
        </w:rPr>
        <w:t>s</w:t>
      </w:r>
      <w:r>
        <w:rPr>
          <w:rFonts w:eastAsiaTheme="minorEastAsia" w:hint="eastAsia"/>
          <w:lang w:eastAsia="zh-CN"/>
        </w:rPr>
        <w:t xml:space="preserve"> that need to be retransmitted, it</w:t>
      </w:r>
      <w:r>
        <w:rPr>
          <w:rFonts w:eastAsiaTheme="minorEastAsia"/>
          <w:lang w:eastAsia="zh-CN"/>
        </w:rPr>
        <w:t>’</w:t>
      </w:r>
      <w:r>
        <w:rPr>
          <w:rFonts w:eastAsiaTheme="minorEastAsia" w:hint="eastAsia"/>
          <w:lang w:eastAsia="zh-CN"/>
        </w:rPr>
        <w:t xml:space="preserve">s not </w:t>
      </w:r>
      <w:r>
        <w:rPr>
          <w:rFonts w:eastAsiaTheme="minorEastAsia"/>
          <w:lang w:eastAsia="zh-CN"/>
        </w:rPr>
        <w:t>reasonable</w:t>
      </w:r>
      <w:r>
        <w:rPr>
          <w:rFonts w:eastAsiaTheme="minorEastAsia" w:hint="eastAsia"/>
          <w:lang w:eastAsia="zh-CN"/>
        </w:rPr>
        <w:t xml:space="preserve"> to establish a </w:t>
      </w:r>
      <w:r>
        <w:rPr>
          <w:rFonts w:eastAsiaTheme="minorEastAsia"/>
          <w:lang w:eastAsia="zh-CN"/>
        </w:rPr>
        <w:t>separate</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flow, and they may be mapped directly to the default </w:t>
      </w:r>
      <w:proofErr w:type="spellStart"/>
      <w:r>
        <w:rPr>
          <w:rFonts w:eastAsiaTheme="minorEastAsia" w:hint="eastAsia"/>
          <w:lang w:eastAsia="zh-CN"/>
        </w:rPr>
        <w:t>QoS</w:t>
      </w:r>
      <w:proofErr w:type="spellEnd"/>
      <w:r>
        <w:rPr>
          <w:rFonts w:eastAsiaTheme="minorEastAsia" w:hint="eastAsia"/>
          <w:lang w:eastAsia="zh-CN"/>
        </w:rPr>
        <w:t xml:space="preserve"> flow. </w:t>
      </w:r>
      <w:r>
        <w:rPr>
          <w:rFonts w:eastAsiaTheme="minorEastAsia"/>
          <w:lang w:eastAsia="zh-CN"/>
        </w:rPr>
        <w:t>A</w:t>
      </w:r>
      <w:r>
        <w:rPr>
          <w:rFonts w:eastAsiaTheme="minorEastAsia" w:hint="eastAsia"/>
          <w:lang w:eastAsia="zh-CN"/>
        </w:rPr>
        <w:t xml:space="preserve">nd if the retransmitted RTP PDUs take up 50%, a </w:t>
      </w:r>
      <w:r>
        <w:rPr>
          <w:rFonts w:eastAsiaTheme="minorEastAsia"/>
          <w:lang w:eastAsia="zh-CN"/>
        </w:rPr>
        <w:t>separate</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flow could be beneficial.</w:t>
      </w:r>
    </w:p>
    <w:p w:rsidR="007B56D3" w:rsidRPr="007456C3" w:rsidRDefault="007B56D3" w:rsidP="00F649BD">
      <w:pPr>
        <w:pStyle w:val="a2"/>
        <w:spacing w:beforeLines="50" w:before="120"/>
        <w:rPr>
          <w:rFonts w:eastAsiaTheme="minorEastAsia"/>
          <w:b/>
          <w:lang w:eastAsia="zh-CN"/>
        </w:rPr>
      </w:pPr>
      <w:r w:rsidRPr="007456C3">
        <w:rPr>
          <w:rFonts w:eastAsiaTheme="minorEastAsia" w:hint="eastAsia"/>
          <w:b/>
          <w:lang w:eastAsia="zh-CN"/>
        </w:rPr>
        <w:t>Observation 1</w:t>
      </w:r>
      <w:r w:rsidRPr="007456C3">
        <w:rPr>
          <w:rFonts w:eastAsiaTheme="minorEastAsia" w:hint="eastAsia"/>
          <w:b/>
          <w:lang w:eastAsia="zh-CN"/>
        </w:rPr>
        <w:t>：</w:t>
      </w:r>
      <w:r w:rsidR="007456C3" w:rsidRPr="007456C3">
        <w:rPr>
          <w:rFonts w:eastAsiaTheme="minorEastAsia" w:hint="eastAsia"/>
          <w:b/>
          <w:lang w:eastAsia="zh-CN"/>
        </w:rPr>
        <w:t>W</w:t>
      </w:r>
      <w:r w:rsidRPr="007456C3">
        <w:rPr>
          <w:rFonts w:eastAsiaTheme="minorEastAsia" w:hint="eastAsia"/>
          <w:b/>
          <w:lang w:eastAsia="zh-CN"/>
        </w:rPr>
        <w:t xml:space="preserve">hether a </w:t>
      </w:r>
      <w:r w:rsidR="007456C3" w:rsidRPr="007456C3">
        <w:rPr>
          <w:rFonts w:eastAsiaTheme="minorEastAsia"/>
          <w:b/>
          <w:lang w:eastAsia="zh-CN"/>
        </w:rPr>
        <w:t>separate</w:t>
      </w:r>
      <w:r w:rsidR="007456C3" w:rsidRPr="007456C3">
        <w:rPr>
          <w:rFonts w:eastAsiaTheme="minorEastAsia" w:hint="eastAsia"/>
          <w:b/>
          <w:lang w:eastAsia="zh-CN"/>
        </w:rPr>
        <w:t xml:space="preserve"> </w:t>
      </w:r>
      <w:proofErr w:type="spellStart"/>
      <w:r w:rsidR="007456C3" w:rsidRPr="007456C3">
        <w:rPr>
          <w:rFonts w:eastAsiaTheme="minorEastAsia" w:hint="eastAsia"/>
          <w:b/>
          <w:lang w:eastAsia="zh-CN"/>
        </w:rPr>
        <w:t>QoS</w:t>
      </w:r>
      <w:proofErr w:type="spellEnd"/>
      <w:r w:rsidR="007456C3" w:rsidRPr="007456C3">
        <w:rPr>
          <w:rFonts w:eastAsiaTheme="minorEastAsia" w:hint="eastAsia"/>
          <w:b/>
          <w:lang w:eastAsia="zh-CN"/>
        </w:rPr>
        <w:t xml:space="preserve"> flow is necessary for RTP retransmission PDUs depends on how many and how often RTP </w:t>
      </w:r>
      <w:r w:rsidR="007456C3" w:rsidRPr="007456C3">
        <w:rPr>
          <w:rFonts w:eastAsiaTheme="minorEastAsia"/>
          <w:b/>
          <w:lang w:eastAsia="zh-CN"/>
        </w:rPr>
        <w:t>PDUs need to be retransmitted</w:t>
      </w:r>
      <w:r w:rsidR="007456C3" w:rsidRPr="007456C3">
        <w:rPr>
          <w:rFonts w:eastAsiaTheme="minorEastAsia" w:hint="eastAsia"/>
          <w:b/>
          <w:lang w:eastAsia="zh-CN"/>
        </w:rPr>
        <w:t>, but this is not clear according to the SA4 LS.</w:t>
      </w:r>
    </w:p>
    <w:p w:rsidR="00BF59E6" w:rsidRDefault="00BF59E6" w:rsidP="00F649BD">
      <w:pPr>
        <w:pStyle w:val="a2"/>
        <w:spacing w:beforeLines="50" w:before="120"/>
        <w:rPr>
          <w:rFonts w:eastAsiaTheme="minorEastAsia"/>
          <w:lang w:eastAsia="zh-CN"/>
        </w:rPr>
      </w:pPr>
      <w:r>
        <w:rPr>
          <w:rFonts w:eastAsiaTheme="minorEastAsia"/>
          <w:lang w:eastAsia="zh-CN"/>
        </w:rPr>
        <w:t>E</w:t>
      </w:r>
      <w:r>
        <w:rPr>
          <w:rFonts w:eastAsiaTheme="minorEastAsia" w:hint="eastAsia"/>
          <w:lang w:eastAsia="zh-CN"/>
        </w:rPr>
        <w:t xml:space="preserve">ven if a </w:t>
      </w:r>
      <w:r>
        <w:rPr>
          <w:rFonts w:eastAsiaTheme="minorEastAsia"/>
          <w:lang w:eastAsia="zh-CN"/>
        </w:rPr>
        <w:t>separate</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flow is configured during PDU session establishment, the corresponding </w:t>
      </w:r>
      <w:proofErr w:type="spellStart"/>
      <w:r>
        <w:rPr>
          <w:rFonts w:eastAsiaTheme="minorEastAsia" w:hint="eastAsia"/>
          <w:lang w:eastAsia="zh-CN"/>
        </w:rPr>
        <w:t>QoS</w:t>
      </w:r>
      <w:proofErr w:type="spellEnd"/>
      <w:r>
        <w:rPr>
          <w:rFonts w:eastAsiaTheme="minorEastAsia" w:hint="eastAsia"/>
          <w:lang w:eastAsia="zh-CN"/>
        </w:rPr>
        <w:t xml:space="preserve"> parameters can be assigned based on the existing specification. </w:t>
      </w:r>
      <w:r>
        <w:rPr>
          <w:rFonts w:eastAsiaTheme="minorEastAsia"/>
          <w:lang w:eastAsia="zh-CN"/>
        </w:rPr>
        <w:t>F</w:t>
      </w:r>
      <w:r>
        <w:rPr>
          <w:rFonts w:eastAsiaTheme="minorEastAsia" w:hint="eastAsia"/>
          <w:lang w:eastAsia="zh-CN"/>
        </w:rPr>
        <w:t>rom RAN2 perspective, it</w:t>
      </w:r>
      <w:r>
        <w:rPr>
          <w:rFonts w:eastAsiaTheme="minorEastAsia"/>
          <w:lang w:eastAsia="zh-CN"/>
        </w:rPr>
        <w:t>’</w:t>
      </w:r>
      <w:r>
        <w:rPr>
          <w:rFonts w:eastAsiaTheme="minorEastAsia" w:hint="eastAsia"/>
          <w:lang w:eastAsia="zh-CN"/>
        </w:rPr>
        <w:t xml:space="preserve">s up to </w:t>
      </w:r>
      <w:proofErr w:type="spellStart"/>
      <w:r>
        <w:rPr>
          <w:rFonts w:eastAsiaTheme="minorEastAsia" w:hint="eastAsia"/>
          <w:lang w:eastAsia="zh-CN"/>
        </w:rPr>
        <w:t>gNB</w:t>
      </w:r>
      <w:proofErr w:type="spellEnd"/>
      <w:r>
        <w:rPr>
          <w:rFonts w:eastAsiaTheme="minorEastAsia" w:hint="eastAsia"/>
          <w:lang w:eastAsia="zh-CN"/>
        </w:rPr>
        <w:t xml:space="preserve"> implementation to map different </w:t>
      </w:r>
      <w:proofErr w:type="spellStart"/>
      <w:r>
        <w:rPr>
          <w:rFonts w:eastAsiaTheme="minorEastAsia" w:hint="eastAsia"/>
          <w:lang w:eastAsia="zh-CN"/>
        </w:rPr>
        <w:t>QoS</w:t>
      </w:r>
      <w:proofErr w:type="spellEnd"/>
      <w:r>
        <w:rPr>
          <w:rFonts w:eastAsiaTheme="minorEastAsia" w:hint="eastAsia"/>
          <w:lang w:eastAsia="zh-CN"/>
        </w:rPr>
        <w:t xml:space="preserve"> flows to same/</w:t>
      </w:r>
      <w:r>
        <w:rPr>
          <w:rFonts w:eastAsiaTheme="minorEastAsia"/>
          <w:lang w:eastAsia="zh-CN"/>
        </w:rPr>
        <w:t>different</w:t>
      </w:r>
      <w:r>
        <w:rPr>
          <w:rFonts w:eastAsiaTheme="minorEastAsia" w:hint="eastAsia"/>
          <w:lang w:eastAsia="zh-CN"/>
        </w:rPr>
        <w:t xml:space="preserve"> DRBs, and also up to </w:t>
      </w:r>
      <w:proofErr w:type="spellStart"/>
      <w:r>
        <w:rPr>
          <w:rFonts w:eastAsiaTheme="minorEastAsia" w:hint="eastAsia"/>
          <w:lang w:eastAsia="zh-CN"/>
        </w:rPr>
        <w:t>gNB</w:t>
      </w:r>
      <w:proofErr w:type="spellEnd"/>
      <w:r>
        <w:rPr>
          <w:rFonts w:eastAsiaTheme="minorEastAsia" w:hint="eastAsia"/>
          <w:lang w:eastAsia="zh-CN"/>
        </w:rPr>
        <w:t xml:space="preserve"> implementation to achieve the corresponding scheduling to fulfill the </w:t>
      </w:r>
      <w:proofErr w:type="spellStart"/>
      <w:r>
        <w:rPr>
          <w:rFonts w:eastAsiaTheme="minorEastAsia" w:hint="eastAsia"/>
          <w:lang w:eastAsia="zh-CN"/>
        </w:rPr>
        <w:t>QoS</w:t>
      </w:r>
      <w:proofErr w:type="spellEnd"/>
      <w:r>
        <w:rPr>
          <w:rFonts w:eastAsiaTheme="minorEastAsia" w:hint="eastAsia"/>
          <w:lang w:eastAsia="zh-CN"/>
        </w:rPr>
        <w:t xml:space="preserve"> requirement. </w:t>
      </w:r>
      <w:r>
        <w:rPr>
          <w:rFonts w:eastAsiaTheme="minorEastAsia"/>
          <w:lang w:eastAsia="zh-CN"/>
        </w:rPr>
        <w:t>T</w:t>
      </w:r>
      <w:r>
        <w:rPr>
          <w:rFonts w:eastAsiaTheme="minorEastAsia" w:hint="eastAsia"/>
          <w:lang w:eastAsia="zh-CN"/>
        </w:rPr>
        <w:t>herefore, no additional assistance information from application layer seems to be really necessary.</w:t>
      </w:r>
    </w:p>
    <w:p w:rsidR="00BF59E6" w:rsidRDefault="00866ABE" w:rsidP="00F649BD">
      <w:pPr>
        <w:pStyle w:val="a2"/>
        <w:spacing w:beforeLines="50" w:before="120"/>
        <w:rPr>
          <w:rFonts w:eastAsiaTheme="minorEastAsia"/>
          <w:lang w:eastAsia="zh-CN"/>
        </w:rPr>
      </w:pPr>
      <w:r>
        <w:rPr>
          <w:rFonts w:eastAsiaTheme="minorEastAsia" w:hint="eastAsia"/>
          <w:lang w:eastAsia="zh-CN"/>
        </w:rPr>
        <w:t>F</w:t>
      </w:r>
      <w:r w:rsidR="00BF59E6">
        <w:rPr>
          <w:rFonts w:eastAsiaTheme="minorEastAsia" w:hint="eastAsia"/>
          <w:lang w:eastAsia="zh-CN"/>
        </w:rPr>
        <w:t>urther enhancement</w:t>
      </w:r>
      <w:r>
        <w:rPr>
          <w:rFonts w:eastAsiaTheme="minorEastAsia" w:hint="eastAsia"/>
          <w:lang w:eastAsia="zh-CN"/>
        </w:rPr>
        <w:t xml:space="preserve"> in PDU session establishment procedure</w:t>
      </w:r>
      <w:r w:rsidR="00BF59E6">
        <w:rPr>
          <w:rFonts w:eastAsiaTheme="minorEastAsia" w:hint="eastAsia"/>
          <w:lang w:eastAsia="zh-CN"/>
        </w:rPr>
        <w:t xml:space="preserve"> </w:t>
      </w:r>
      <w:r>
        <w:rPr>
          <w:rFonts w:eastAsiaTheme="minorEastAsia" w:hint="eastAsia"/>
          <w:lang w:eastAsia="zh-CN"/>
        </w:rPr>
        <w:t xml:space="preserve">may be </w:t>
      </w:r>
      <w:r w:rsidR="00BF59E6">
        <w:rPr>
          <w:rFonts w:eastAsiaTheme="minorEastAsia" w:hint="eastAsia"/>
          <w:lang w:eastAsia="zh-CN"/>
        </w:rPr>
        <w:t xml:space="preserve">identified by SA2, e.g., additional per </w:t>
      </w:r>
      <w:proofErr w:type="spellStart"/>
      <w:r w:rsidR="00BF59E6">
        <w:rPr>
          <w:rFonts w:eastAsiaTheme="minorEastAsia" w:hint="eastAsia"/>
          <w:lang w:eastAsia="zh-CN"/>
        </w:rPr>
        <w:t>QoS</w:t>
      </w:r>
      <w:proofErr w:type="spellEnd"/>
      <w:r w:rsidR="00BF59E6">
        <w:rPr>
          <w:rFonts w:eastAsiaTheme="minorEastAsia" w:hint="eastAsia"/>
          <w:lang w:eastAsia="zh-CN"/>
        </w:rPr>
        <w:t xml:space="preserve"> flow parameter indicating </w:t>
      </w:r>
      <w:proofErr w:type="spellStart"/>
      <w:r w:rsidR="00BF59E6">
        <w:rPr>
          <w:rFonts w:eastAsiaTheme="minorEastAsia" w:hint="eastAsia"/>
          <w:lang w:eastAsia="zh-CN"/>
        </w:rPr>
        <w:t>QoS</w:t>
      </w:r>
      <w:proofErr w:type="spellEnd"/>
      <w:r w:rsidR="00BF59E6">
        <w:rPr>
          <w:rFonts w:eastAsiaTheme="minorEastAsia" w:hint="eastAsia"/>
          <w:lang w:eastAsia="zh-CN"/>
        </w:rPr>
        <w:t xml:space="preserve"> Y is for the retransmission of </w:t>
      </w:r>
      <w:proofErr w:type="spellStart"/>
      <w:r w:rsidR="00BF59E6">
        <w:rPr>
          <w:rFonts w:eastAsiaTheme="minorEastAsia" w:hint="eastAsia"/>
          <w:lang w:eastAsia="zh-CN"/>
        </w:rPr>
        <w:t>QoS</w:t>
      </w:r>
      <w:proofErr w:type="spellEnd"/>
      <w:r w:rsidR="00BF59E6">
        <w:rPr>
          <w:rFonts w:eastAsiaTheme="minorEastAsia" w:hint="eastAsia"/>
          <w:lang w:eastAsia="zh-CN"/>
        </w:rPr>
        <w:t xml:space="preserve"> X, then </w:t>
      </w:r>
      <w:proofErr w:type="spellStart"/>
      <w:r w:rsidR="00BF59E6">
        <w:rPr>
          <w:rFonts w:eastAsiaTheme="minorEastAsia" w:hint="eastAsia"/>
          <w:lang w:eastAsia="zh-CN"/>
        </w:rPr>
        <w:t>gNB</w:t>
      </w:r>
      <w:proofErr w:type="spellEnd"/>
      <w:r w:rsidR="00BF59E6">
        <w:rPr>
          <w:rFonts w:eastAsiaTheme="minorEastAsia" w:hint="eastAsia"/>
          <w:lang w:eastAsia="zh-CN"/>
        </w:rPr>
        <w:t xml:space="preserve"> can map </w:t>
      </w:r>
      <w:proofErr w:type="spellStart"/>
      <w:r w:rsidR="00BF59E6">
        <w:rPr>
          <w:rFonts w:eastAsiaTheme="minorEastAsia" w:hint="eastAsia"/>
          <w:lang w:eastAsia="zh-CN"/>
        </w:rPr>
        <w:t>QoS</w:t>
      </w:r>
      <w:proofErr w:type="spellEnd"/>
      <w:r w:rsidR="00BF59E6">
        <w:rPr>
          <w:rFonts w:eastAsiaTheme="minorEastAsia" w:hint="eastAsia"/>
          <w:lang w:eastAsia="zh-CN"/>
        </w:rPr>
        <w:t xml:space="preserve"> X and </w:t>
      </w:r>
      <w:proofErr w:type="spellStart"/>
      <w:r w:rsidR="00BF59E6">
        <w:rPr>
          <w:rFonts w:eastAsiaTheme="minorEastAsia" w:hint="eastAsia"/>
          <w:lang w:eastAsia="zh-CN"/>
        </w:rPr>
        <w:t>QoS</w:t>
      </w:r>
      <w:proofErr w:type="spellEnd"/>
      <w:r w:rsidR="00BF59E6">
        <w:rPr>
          <w:rFonts w:eastAsiaTheme="minorEastAsia" w:hint="eastAsia"/>
          <w:lang w:eastAsia="zh-CN"/>
        </w:rPr>
        <w:t xml:space="preserve"> Y into different DRBs</w:t>
      </w:r>
      <w:r>
        <w:rPr>
          <w:rFonts w:eastAsiaTheme="minorEastAsia" w:hint="eastAsia"/>
          <w:lang w:eastAsia="zh-CN"/>
        </w:rPr>
        <w:t>.</w:t>
      </w:r>
      <w:r w:rsidR="00BF59E6">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this is out of RAN2 </w:t>
      </w:r>
      <w:proofErr w:type="gramStart"/>
      <w:r>
        <w:rPr>
          <w:rFonts w:eastAsiaTheme="minorEastAsia" w:hint="eastAsia"/>
          <w:lang w:eastAsia="zh-CN"/>
        </w:rPr>
        <w:t>scope,</w:t>
      </w:r>
      <w:proofErr w:type="gramEnd"/>
      <w:r>
        <w:rPr>
          <w:rFonts w:eastAsiaTheme="minorEastAsia" w:hint="eastAsia"/>
          <w:lang w:eastAsia="zh-CN"/>
        </w:rPr>
        <w:t xml:space="preserve"> we can rely </w:t>
      </w:r>
      <w:r w:rsidR="00E25070">
        <w:rPr>
          <w:rFonts w:eastAsiaTheme="minorEastAsia" w:hint="eastAsia"/>
          <w:lang w:eastAsia="zh-CN"/>
        </w:rPr>
        <w:t>on</w:t>
      </w:r>
      <w:r>
        <w:rPr>
          <w:rFonts w:eastAsiaTheme="minorEastAsia" w:hint="eastAsia"/>
          <w:lang w:eastAsia="zh-CN"/>
        </w:rPr>
        <w:t xml:space="preserve"> SA2 to discuss first.</w:t>
      </w:r>
    </w:p>
    <w:p w:rsidR="002F7BC1" w:rsidRPr="002F7BC1" w:rsidRDefault="002F7BC1" w:rsidP="00F649BD">
      <w:pPr>
        <w:pStyle w:val="a2"/>
        <w:spacing w:beforeLines="50" w:before="120"/>
        <w:rPr>
          <w:rFonts w:eastAsiaTheme="minorEastAsia"/>
          <w:b/>
          <w:lang w:eastAsia="zh-CN"/>
        </w:rPr>
      </w:pPr>
      <w:r w:rsidRPr="002F7BC1">
        <w:rPr>
          <w:rFonts w:eastAsiaTheme="minorEastAsia"/>
          <w:b/>
          <w:lang w:eastAsia="zh-CN"/>
        </w:rPr>
        <w:t>O</w:t>
      </w:r>
      <w:r w:rsidRPr="002F7BC1">
        <w:rPr>
          <w:rFonts w:eastAsiaTheme="minorEastAsia" w:hint="eastAsia"/>
          <w:b/>
          <w:lang w:eastAsia="zh-CN"/>
        </w:rPr>
        <w:t xml:space="preserve">bservation 2: </w:t>
      </w:r>
      <w:r>
        <w:rPr>
          <w:rFonts w:eastAsiaTheme="minorEastAsia" w:hint="eastAsia"/>
          <w:b/>
          <w:lang w:eastAsia="zh-CN"/>
        </w:rPr>
        <w:t>I</w:t>
      </w:r>
      <w:r w:rsidRPr="002F7BC1">
        <w:rPr>
          <w:rFonts w:eastAsiaTheme="minorEastAsia"/>
          <w:b/>
          <w:lang w:eastAsia="zh-CN"/>
        </w:rPr>
        <w:t xml:space="preserve">t’s up to </w:t>
      </w:r>
      <w:proofErr w:type="spellStart"/>
      <w:r w:rsidRPr="002F7BC1">
        <w:rPr>
          <w:rFonts w:eastAsiaTheme="minorEastAsia"/>
          <w:b/>
          <w:lang w:eastAsia="zh-CN"/>
        </w:rPr>
        <w:t>gNB</w:t>
      </w:r>
      <w:proofErr w:type="spellEnd"/>
      <w:r w:rsidRPr="002F7BC1">
        <w:rPr>
          <w:rFonts w:eastAsiaTheme="minorEastAsia"/>
          <w:b/>
          <w:lang w:eastAsia="zh-CN"/>
        </w:rPr>
        <w:t xml:space="preserve"> implementation to map different </w:t>
      </w:r>
      <w:proofErr w:type="spellStart"/>
      <w:r w:rsidRPr="002F7BC1">
        <w:rPr>
          <w:rFonts w:eastAsiaTheme="minorEastAsia"/>
          <w:b/>
          <w:lang w:eastAsia="zh-CN"/>
        </w:rPr>
        <w:t>QoS</w:t>
      </w:r>
      <w:proofErr w:type="spellEnd"/>
      <w:r w:rsidRPr="002F7BC1">
        <w:rPr>
          <w:rFonts w:eastAsiaTheme="minorEastAsia"/>
          <w:b/>
          <w:lang w:eastAsia="zh-CN"/>
        </w:rPr>
        <w:t xml:space="preserve"> flows to same/different DRBs, and also up to </w:t>
      </w:r>
      <w:proofErr w:type="spellStart"/>
      <w:r w:rsidRPr="002F7BC1">
        <w:rPr>
          <w:rFonts w:eastAsiaTheme="minorEastAsia"/>
          <w:b/>
          <w:lang w:eastAsia="zh-CN"/>
        </w:rPr>
        <w:t>gNB</w:t>
      </w:r>
      <w:proofErr w:type="spellEnd"/>
      <w:r w:rsidRPr="002F7BC1">
        <w:rPr>
          <w:rFonts w:eastAsiaTheme="minorEastAsia"/>
          <w:b/>
          <w:lang w:eastAsia="zh-CN"/>
        </w:rPr>
        <w:t xml:space="preserve"> implementation to achieve the corresponding scheduling to fulfill the </w:t>
      </w:r>
      <w:proofErr w:type="spellStart"/>
      <w:r w:rsidRPr="002F7BC1">
        <w:rPr>
          <w:rFonts w:eastAsiaTheme="minorEastAsia"/>
          <w:b/>
          <w:lang w:eastAsia="zh-CN"/>
        </w:rPr>
        <w:t>QoS</w:t>
      </w:r>
      <w:proofErr w:type="spellEnd"/>
      <w:r w:rsidRPr="002F7BC1">
        <w:rPr>
          <w:rFonts w:eastAsiaTheme="minorEastAsia"/>
          <w:b/>
          <w:lang w:eastAsia="zh-CN"/>
        </w:rPr>
        <w:t xml:space="preserve"> requirement.</w:t>
      </w:r>
      <w:r w:rsidRPr="002F7BC1">
        <w:t xml:space="preserve"> </w:t>
      </w:r>
      <w:r>
        <w:rPr>
          <w:rFonts w:eastAsiaTheme="minorEastAsia" w:hint="eastAsia"/>
          <w:b/>
          <w:lang w:eastAsia="zh-CN"/>
        </w:rPr>
        <w:t>N</w:t>
      </w:r>
      <w:r w:rsidRPr="002F7BC1">
        <w:rPr>
          <w:rFonts w:eastAsiaTheme="minorEastAsia"/>
          <w:b/>
          <w:lang w:eastAsia="zh-CN"/>
        </w:rPr>
        <w:t>o additional assistance information from application layer seems to be really necessary</w:t>
      </w:r>
      <w:r>
        <w:rPr>
          <w:rFonts w:eastAsiaTheme="minorEastAsia" w:hint="eastAsia"/>
          <w:b/>
          <w:lang w:eastAsia="zh-CN"/>
        </w:rPr>
        <w:t>.</w:t>
      </w:r>
    </w:p>
    <w:p w:rsidR="007B56D3" w:rsidRPr="002F7BC1" w:rsidRDefault="002F7BC1" w:rsidP="00F649BD">
      <w:pPr>
        <w:pStyle w:val="a2"/>
        <w:spacing w:beforeLines="50" w:before="120"/>
        <w:rPr>
          <w:rFonts w:eastAsiaTheme="minorEastAsia"/>
          <w:b/>
          <w:lang w:eastAsia="zh-CN"/>
        </w:rPr>
      </w:pPr>
      <w:r w:rsidRPr="002F7BC1">
        <w:rPr>
          <w:rFonts w:eastAsiaTheme="minorEastAsia" w:hint="eastAsia"/>
          <w:b/>
          <w:lang w:eastAsia="zh-CN"/>
        </w:rPr>
        <w:t xml:space="preserve">Observation 3: RAN2 work is postponed until SA2 determines what </w:t>
      </w:r>
      <w:r w:rsidR="00E25070">
        <w:rPr>
          <w:rFonts w:eastAsiaTheme="minorEastAsia" w:hint="eastAsia"/>
          <w:b/>
          <w:lang w:eastAsia="zh-CN"/>
        </w:rPr>
        <w:t xml:space="preserve">RAN </w:t>
      </w:r>
      <w:r w:rsidRPr="002F7BC1">
        <w:rPr>
          <w:rFonts w:eastAsiaTheme="minorEastAsia" w:hint="eastAsia"/>
          <w:b/>
          <w:lang w:eastAsia="zh-CN"/>
        </w:rPr>
        <w:t xml:space="preserve">enhancement is needed for mapping between </w:t>
      </w:r>
      <w:proofErr w:type="spellStart"/>
      <w:r w:rsidRPr="002F7BC1">
        <w:rPr>
          <w:rFonts w:eastAsiaTheme="minorEastAsia" w:hint="eastAsia"/>
          <w:b/>
          <w:lang w:eastAsia="zh-CN"/>
        </w:rPr>
        <w:t>QoS</w:t>
      </w:r>
      <w:proofErr w:type="spellEnd"/>
      <w:r w:rsidRPr="002F7BC1">
        <w:rPr>
          <w:rFonts w:eastAsiaTheme="minorEastAsia" w:hint="eastAsia"/>
          <w:b/>
          <w:lang w:eastAsia="zh-CN"/>
        </w:rPr>
        <w:t xml:space="preserve"> flow and DRB.</w:t>
      </w:r>
    </w:p>
    <w:p w:rsidR="008125BB" w:rsidRDefault="008125BB" w:rsidP="00F649BD">
      <w:pPr>
        <w:pStyle w:val="a2"/>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the analysis above, we make the corresponding proposal: </w:t>
      </w:r>
    </w:p>
    <w:p w:rsidR="00F26A22" w:rsidRPr="00E93AC4" w:rsidRDefault="008125BB" w:rsidP="00F649BD">
      <w:pPr>
        <w:pStyle w:val="a2"/>
        <w:spacing w:beforeLines="50" w:before="120"/>
        <w:rPr>
          <w:rFonts w:eastAsiaTheme="minorEastAsia"/>
          <w:b/>
          <w:lang w:eastAsia="zh-CN"/>
        </w:rPr>
      </w:pPr>
      <w:r w:rsidRPr="00E93AC4">
        <w:rPr>
          <w:rFonts w:eastAsiaTheme="minorEastAsia" w:hint="eastAsia"/>
          <w:b/>
          <w:lang w:eastAsia="zh-CN"/>
        </w:rPr>
        <w:t>Proposal 1: RAN2 to reply to SA4 with the following information:</w:t>
      </w:r>
    </w:p>
    <w:p w:rsidR="008125BB" w:rsidRPr="00E93AC4" w:rsidRDefault="008125BB" w:rsidP="008125BB">
      <w:pPr>
        <w:pStyle w:val="a2"/>
        <w:numPr>
          <w:ilvl w:val="0"/>
          <w:numId w:val="48"/>
        </w:numPr>
        <w:spacing w:beforeLines="50" w:before="120"/>
        <w:rPr>
          <w:rFonts w:eastAsiaTheme="minorEastAsia"/>
          <w:b/>
          <w:lang w:eastAsia="zh-CN"/>
        </w:rPr>
      </w:pPr>
      <w:r w:rsidRPr="00E93AC4">
        <w:rPr>
          <w:rFonts w:eastAsiaTheme="minorEastAsia" w:hint="eastAsia"/>
          <w:b/>
          <w:lang w:eastAsia="zh-CN"/>
        </w:rPr>
        <w:t xml:space="preserve">Whether a </w:t>
      </w:r>
      <w:r w:rsidRPr="00E93AC4">
        <w:rPr>
          <w:rFonts w:eastAsiaTheme="minorEastAsia"/>
          <w:b/>
          <w:lang w:eastAsia="zh-CN"/>
        </w:rPr>
        <w:t>separate</w:t>
      </w:r>
      <w:r w:rsidRPr="00E93AC4">
        <w:rPr>
          <w:rFonts w:eastAsiaTheme="minorEastAsia" w:hint="eastAsia"/>
          <w:b/>
          <w:lang w:eastAsia="zh-CN"/>
        </w:rPr>
        <w:t xml:space="preserve"> </w:t>
      </w:r>
      <w:proofErr w:type="spellStart"/>
      <w:r w:rsidRPr="00E93AC4">
        <w:rPr>
          <w:rFonts w:eastAsiaTheme="minorEastAsia" w:hint="eastAsia"/>
          <w:b/>
          <w:lang w:eastAsia="zh-CN"/>
        </w:rPr>
        <w:t>QoS</w:t>
      </w:r>
      <w:proofErr w:type="spellEnd"/>
      <w:r w:rsidRPr="00E93AC4">
        <w:rPr>
          <w:rFonts w:eastAsiaTheme="minorEastAsia" w:hint="eastAsia"/>
          <w:b/>
          <w:lang w:eastAsia="zh-CN"/>
        </w:rPr>
        <w:t xml:space="preserve"> flow is necessary for RTP retransmission PDUs depends on how many and how often RTP </w:t>
      </w:r>
      <w:r w:rsidRPr="00E93AC4">
        <w:rPr>
          <w:rFonts w:eastAsiaTheme="minorEastAsia"/>
          <w:b/>
          <w:lang w:eastAsia="zh-CN"/>
        </w:rPr>
        <w:t>PDUs need to be retransmitted</w:t>
      </w:r>
      <w:r w:rsidRPr="00E93AC4">
        <w:rPr>
          <w:rFonts w:eastAsiaTheme="minorEastAsia" w:hint="eastAsia"/>
          <w:b/>
          <w:lang w:eastAsia="zh-CN"/>
        </w:rPr>
        <w:t>, but this is not clear according to the SA4 LS.</w:t>
      </w:r>
    </w:p>
    <w:p w:rsidR="008125BB" w:rsidRPr="00E93AC4" w:rsidRDefault="008125BB" w:rsidP="008125BB">
      <w:pPr>
        <w:pStyle w:val="a2"/>
        <w:numPr>
          <w:ilvl w:val="0"/>
          <w:numId w:val="48"/>
        </w:numPr>
        <w:spacing w:beforeLines="50" w:before="120"/>
        <w:rPr>
          <w:rFonts w:eastAsiaTheme="minorEastAsia"/>
          <w:b/>
          <w:lang w:eastAsia="zh-CN"/>
        </w:rPr>
      </w:pPr>
      <w:r w:rsidRPr="00E93AC4">
        <w:rPr>
          <w:rFonts w:eastAsiaTheme="minorEastAsia" w:hint="eastAsia"/>
          <w:b/>
          <w:lang w:eastAsia="zh-CN"/>
        </w:rPr>
        <w:t>I</w:t>
      </w:r>
      <w:r w:rsidRPr="00E93AC4">
        <w:rPr>
          <w:rFonts w:eastAsiaTheme="minorEastAsia"/>
          <w:b/>
          <w:lang w:eastAsia="zh-CN"/>
        </w:rPr>
        <w:t xml:space="preserve">t’s up to </w:t>
      </w:r>
      <w:proofErr w:type="spellStart"/>
      <w:r w:rsidRPr="00E93AC4">
        <w:rPr>
          <w:rFonts w:eastAsiaTheme="minorEastAsia"/>
          <w:b/>
          <w:lang w:eastAsia="zh-CN"/>
        </w:rPr>
        <w:t>gNB</w:t>
      </w:r>
      <w:proofErr w:type="spellEnd"/>
      <w:r w:rsidRPr="00E93AC4">
        <w:rPr>
          <w:rFonts w:eastAsiaTheme="minorEastAsia"/>
          <w:b/>
          <w:lang w:eastAsia="zh-CN"/>
        </w:rPr>
        <w:t xml:space="preserve"> implementation to map different </w:t>
      </w:r>
      <w:proofErr w:type="spellStart"/>
      <w:r w:rsidRPr="00E93AC4">
        <w:rPr>
          <w:rFonts w:eastAsiaTheme="minorEastAsia"/>
          <w:b/>
          <w:lang w:eastAsia="zh-CN"/>
        </w:rPr>
        <w:t>QoS</w:t>
      </w:r>
      <w:proofErr w:type="spellEnd"/>
      <w:r w:rsidRPr="00E93AC4">
        <w:rPr>
          <w:rFonts w:eastAsiaTheme="minorEastAsia"/>
          <w:b/>
          <w:lang w:eastAsia="zh-CN"/>
        </w:rPr>
        <w:t xml:space="preserve"> flows to same/different DRBs, and also up to </w:t>
      </w:r>
      <w:proofErr w:type="spellStart"/>
      <w:r w:rsidRPr="00E93AC4">
        <w:rPr>
          <w:rFonts w:eastAsiaTheme="minorEastAsia"/>
          <w:b/>
          <w:lang w:eastAsia="zh-CN"/>
        </w:rPr>
        <w:t>gNB</w:t>
      </w:r>
      <w:proofErr w:type="spellEnd"/>
      <w:r w:rsidRPr="00E93AC4">
        <w:rPr>
          <w:rFonts w:eastAsiaTheme="minorEastAsia"/>
          <w:b/>
          <w:lang w:eastAsia="zh-CN"/>
        </w:rPr>
        <w:t xml:space="preserve"> implementation to achieve the corresponding scheduling to fulfill the </w:t>
      </w:r>
      <w:proofErr w:type="spellStart"/>
      <w:r w:rsidRPr="00E93AC4">
        <w:rPr>
          <w:rFonts w:eastAsiaTheme="minorEastAsia"/>
          <w:b/>
          <w:lang w:eastAsia="zh-CN"/>
        </w:rPr>
        <w:t>QoS</w:t>
      </w:r>
      <w:proofErr w:type="spellEnd"/>
      <w:r w:rsidRPr="00E93AC4">
        <w:rPr>
          <w:rFonts w:eastAsiaTheme="minorEastAsia"/>
          <w:b/>
          <w:lang w:eastAsia="zh-CN"/>
        </w:rPr>
        <w:t xml:space="preserve"> requirement.</w:t>
      </w:r>
      <w:r w:rsidRPr="00E93AC4">
        <w:rPr>
          <w:b/>
        </w:rPr>
        <w:t xml:space="preserve"> </w:t>
      </w:r>
      <w:r w:rsidRPr="00E93AC4">
        <w:rPr>
          <w:rFonts w:eastAsiaTheme="minorEastAsia" w:hint="eastAsia"/>
          <w:b/>
          <w:lang w:eastAsia="zh-CN"/>
        </w:rPr>
        <w:t>N</w:t>
      </w:r>
      <w:r w:rsidRPr="00E93AC4">
        <w:rPr>
          <w:rFonts w:eastAsiaTheme="minorEastAsia"/>
          <w:b/>
          <w:lang w:eastAsia="zh-CN"/>
        </w:rPr>
        <w:t>o additional assistance information from application layer seems to be really necessary</w:t>
      </w:r>
      <w:r w:rsidRPr="00E93AC4">
        <w:rPr>
          <w:rFonts w:eastAsiaTheme="minorEastAsia" w:hint="eastAsia"/>
          <w:b/>
          <w:lang w:eastAsia="zh-CN"/>
        </w:rPr>
        <w:t>.</w:t>
      </w:r>
    </w:p>
    <w:p w:rsidR="008125BB" w:rsidRPr="00E93AC4" w:rsidRDefault="008125BB" w:rsidP="008125BB">
      <w:pPr>
        <w:pStyle w:val="a2"/>
        <w:numPr>
          <w:ilvl w:val="0"/>
          <w:numId w:val="48"/>
        </w:numPr>
        <w:spacing w:beforeLines="50" w:before="120"/>
        <w:rPr>
          <w:rFonts w:eastAsiaTheme="minorEastAsia"/>
          <w:b/>
          <w:lang w:eastAsia="zh-CN"/>
        </w:rPr>
      </w:pPr>
      <w:r w:rsidRPr="00E93AC4">
        <w:rPr>
          <w:rFonts w:eastAsiaTheme="minorEastAsia" w:hint="eastAsia"/>
          <w:b/>
          <w:lang w:eastAsia="zh-CN"/>
        </w:rPr>
        <w:t xml:space="preserve">RAN2 work is postponed until SA2 determines what </w:t>
      </w:r>
      <w:r w:rsidR="00E25070">
        <w:rPr>
          <w:rFonts w:eastAsiaTheme="minorEastAsia" w:hint="eastAsia"/>
          <w:b/>
          <w:lang w:eastAsia="zh-CN"/>
        </w:rPr>
        <w:t xml:space="preserve">RAN </w:t>
      </w:r>
      <w:r w:rsidRPr="00E93AC4">
        <w:rPr>
          <w:rFonts w:eastAsiaTheme="minorEastAsia" w:hint="eastAsia"/>
          <w:b/>
          <w:lang w:eastAsia="zh-CN"/>
        </w:rPr>
        <w:t xml:space="preserve">enhancement is needed for mapping between </w:t>
      </w:r>
      <w:proofErr w:type="spellStart"/>
      <w:r w:rsidRPr="00E93AC4">
        <w:rPr>
          <w:rFonts w:eastAsiaTheme="minorEastAsia" w:hint="eastAsia"/>
          <w:b/>
          <w:lang w:eastAsia="zh-CN"/>
        </w:rPr>
        <w:t>QoS</w:t>
      </w:r>
      <w:proofErr w:type="spellEnd"/>
      <w:r w:rsidRPr="00E93AC4">
        <w:rPr>
          <w:rFonts w:eastAsiaTheme="minorEastAsia" w:hint="eastAsia"/>
          <w:b/>
          <w:lang w:eastAsia="zh-CN"/>
        </w:rPr>
        <w:t xml:space="preserve"> flow and DRB.</w:t>
      </w:r>
    </w:p>
    <w:p w:rsidR="007B56D3" w:rsidRDefault="007B56D3" w:rsidP="00F649BD">
      <w:pPr>
        <w:pStyle w:val="a2"/>
        <w:spacing w:beforeLines="50" w:before="120"/>
        <w:rPr>
          <w:rFonts w:eastAsiaTheme="minorEastAsia"/>
          <w:lang w:eastAsia="zh-CN"/>
        </w:rPr>
      </w:pPr>
    </w:p>
    <w:p w:rsidR="004A7AA3" w:rsidRDefault="004A7AA3" w:rsidP="002768D4">
      <w:pPr>
        <w:pStyle w:val="1"/>
        <w:tabs>
          <w:tab w:val="num" w:pos="432"/>
        </w:tabs>
        <w:jc w:val="both"/>
      </w:pPr>
      <w:r>
        <w:t>Conclusion</w:t>
      </w:r>
    </w:p>
    <w:p w:rsidR="00FA3182" w:rsidRDefault="0098178C" w:rsidP="00A46990">
      <w:pPr>
        <w:pStyle w:val="a2"/>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6" w:name="OLE_LINK47"/>
      <w:bookmarkStart w:id="7" w:name="OLE_LINK48"/>
      <w:r w:rsidR="00F70157">
        <w:rPr>
          <w:rFonts w:eastAsia="宋体" w:hint="eastAsia"/>
          <w:lang w:val="en-GB" w:eastAsia="zh-CN"/>
        </w:rPr>
        <w:t>have the observation</w:t>
      </w:r>
      <w:r w:rsidR="00A460B7">
        <w:rPr>
          <w:rFonts w:eastAsia="宋体" w:hint="eastAsia"/>
          <w:lang w:val="en-GB" w:eastAsia="zh-CN"/>
        </w:rPr>
        <w:t>s</w:t>
      </w:r>
      <w:r w:rsidR="00F70157">
        <w:rPr>
          <w:rFonts w:eastAsia="宋体" w:hint="eastAsia"/>
          <w:lang w:val="en-GB" w:eastAsia="zh-CN"/>
        </w:rPr>
        <w:t xml:space="preserve"> as below</w:t>
      </w:r>
      <w:r w:rsidRPr="0098178C">
        <w:rPr>
          <w:rFonts w:eastAsia="宋体"/>
          <w:lang w:val="en-GB" w:eastAsia="zh-CN"/>
        </w:rPr>
        <w:t>:</w:t>
      </w:r>
    </w:p>
    <w:p w:rsidR="00E93AC4" w:rsidRPr="007456C3" w:rsidRDefault="00E93AC4" w:rsidP="00E93AC4">
      <w:pPr>
        <w:pStyle w:val="a2"/>
        <w:spacing w:beforeLines="50" w:before="120"/>
        <w:rPr>
          <w:rFonts w:eastAsiaTheme="minorEastAsia"/>
          <w:b/>
          <w:lang w:eastAsia="zh-CN"/>
        </w:rPr>
      </w:pPr>
      <w:r w:rsidRPr="007456C3">
        <w:rPr>
          <w:rFonts w:eastAsiaTheme="minorEastAsia" w:hint="eastAsia"/>
          <w:b/>
          <w:lang w:eastAsia="zh-CN"/>
        </w:rPr>
        <w:t>Observation 1</w:t>
      </w:r>
      <w:r w:rsidRPr="007456C3">
        <w:rPr>
          <w:rFonts w:eastAsiaTheme="minorEastAsia" w:hint="eastAsia"/>
          <w:b/>
          <w:lang w:eastAsia="zh-CN"/>
        </w:rPr>
        <w:t>：</w:t>
      </w:r>
      <w:r w:rsidRPr="007456C3">
        <w:rPr>
          <w:rFonts w:eastAsiaTheme="minorEastAsia" w:hint="eastAsia"/>
          <w:b/>
          <w:lang w:eastAsia="zh-CN"/>
        </w:rPr>
        <w:t xml:space="preserve">Whether a </w:t>
      </w:r>
      <w:r w:rsidRPr="007456C3">
        <w:rPr>
          <w:rFonts w:eastAsiaTheme="minorEastAsia"/>
          <w:b/>
          <w:lang w:eastAsia="zh-CN"/>
        </w:rPr>
        <w:t>separate</w:t>
      </w:r>
      <w:r w:rsidRPr="007456C3">
        <w:rPr>
          <w:rFonts w:eastAsiaTheme="minorEastAsia" w:hint="eastAsia"/>
          <w:b/>
          <w:lang w:eastAsia="zh-CN"/>
        </w:rPr>
        <w:t xml:space="preserve"> </w:t>
      </w:r>
      <w:proofErr w:type="spellStart"/>
      <w:r w:rsidRPr="007456C3">
        <w:rPr>
          <w:rFonts w:eastAsiaTheme="minorEastAsia" w:hint="eastAsia"/>
          <w:b/>
          <w:lang w:eastAsia="zh-CN"/>
        </w:rPr>
        <w:t>QoS</w:t>
      </w:r>
      <w:proofErr w:type="spellEnd"/>
      <w:r w:rsidRPr="007456C3">
        <w:rPr>
          <w:rFonts w:eastAsiaTheme="minorEastAsia" w:hint="eastAsia"/>
          <w:b/>
          <w:lang w:eastAsia="zh-CN"/>
        </w:rPr>
        <w:t xml:space="preserve"> flow is necessary for RTP retransmission PDUs depends on how many and how often RTP </w:t>
      </w:r>
      <w:r w:rsidRPr="007456C3">
        <w:rPr>
          <w:rFonts w:eastAsiaTheme="minorEastAsia"/>
          <w:b/>
          <w:lang w:eastAsia="zh-CN"/>
        </w:rPr>
        <w:t>PDUs need to be retransmitted</w:t>
      </w:r>
      <w:r w:rsidRPr="007456C3">
        <w:rPr>
          <w:rFonts w:eastAsiaTheme="minorEastAsia" w:hint="eastAsia"/>
          <w:b/>
          <w:lang w:eastAsia="zh-CN"/>
        </w:rPr>
        <w:t>, but this is not clear according to the SA4 LS.</w:t>
      </w:r>
    </w:p>
    <w:p w:rsidR="00E93AC4" w:rsidRPr="002F7BC1" w:rsidRDefault="00E93AC4" w:rsidP="00E93AC4">
      <w:pPr>
        <w:pStyle w:val="a2"/>
        <w:spacing w:beforeLines="50" w:before="120"/>
        <w:rPr>
          <w:rFonts w:eastAsiaTheme="minorEastAsia"/>
          <w:b/>
          <w:lang w:eastAsia="zh-CN"/>
        </w:rPr>
      </w:pPr>
      <w:r w:rsidRPr="002F7BC1">
        <w:rPr>
          <w:rFonts w:eastAsiaTheme="minorEastAsia"/>
          <w:b/>
          <w:lang w:eastAsia="zh-CN"/>
        </w:rPr>
        <w:t>O</w:t>
      </w:r>
      <w:r w:rsidRPr="002F7BC1">
        <w:rPr>
          <w:rFonts w:eastAsiaTheme="minorEastAsia" w:hint="eastAsia"/>
          <w:b/>
          <w:lang w:eastAsia="zh-CN"/>
        </w:rPr>
        <w:t xml:space="preserve">bservation 2: </w:t>
      </w:r>
      <w:r>
        <w:rPr>
          <w:rFonts w:eastAsiaTheme="minorEastAsia" w:hint="eastAsia"/>
          <w:b/>
          <w:lang w:eastAsia="zh-CN"/>
        </w:rPr>
        <w:t>I</w:t>
      </w:r>
      <w:r w:rsidRPr="002F7BC1">
        <w:rPr>
          <w:rFonts w:eastAsiaTheme="minorEastAsia"/>
          <w:b/>
          <w:lang w:eastAsia="zh-CN"/>
        </w:rPr>
        <w:t xml:space="preserve">t’s up to </w:t>
      </w:r>
      <w:proofErr w:type="spellStart"/>
      <w:r w:rsidRPr="002F7BC1">
        <w:rPr>
          <w:rFonts w:eastAsiaTheme="minorEastAsia"/>
          <w:b/>
          <w:lang w:eastAsia="zh-CN"/>
        </w:rPr>
        <w:t>gNB</w:t>
      </w:r>
      <w:proofErr w:type="spellEnd"/>
      <w:r w:rsidRPr="002F7BC1">
        <w:rPr>
          <w:rFonts w:eastAsiaTheme="minorEastAsia"/>
          <w:b/>
          <w:lang w:eastAsia="zh-CN"/>
        </w:rPr>
        <w:t xml:space="preserve"> implementation to map different </w:t>
      </w:r>
      <w:proofErr w:type="spellStart"/>
      <w:r w:rsidRPr="002F7BC1">
        <w:rPr>
          <w:rFonts w:eastAsiaTheme="minorEastAsia"/>
          <w:b/>
          <w:lang w:eastAsia="zh-CN"/>
        </w:rPr>
        <w:t>QoS</w:t>
      </w:r>
      <w:proofErr w:type="spellEnd"/>
      <w:r w:rsidRPr="002F7BC1">
        <w:rPr>
          <w:rFonts w:eastAsiaTheme="minorEastAsia"/>
          <w:b/>
          <w:lang w:eastAsia="zh-CN"/>
        </w:rPr>
        <w:t xml:space="preserve"> flows to same/different DRBs, and also up to </w:t>
      </w:r>
      <w:proofErr w:type="spellStart"/>
      <w:r w:rsidRPr="002F7BC1">
        <w:rPr>
          <w:rFonts w:eastAsiaTheme="minorEastAsia"/>
          <w:b/>
          <w:lang w:eastAsia="zh-CN"/>
        </w:rPr>
        <w:t>gNB</w:t>
      </w:r>
      <w:proofErr w:type="spellEnd"/>
      <w:r w:rsidRPr="002F7BC1">
        <w:rPr>
          <w:rFonts w:eastAsiaTheme="minorEastAsia"/>
          <w:b/>
          <w:lang w:eastAsia="zh-CN"/>
        </w:rPr>
        <w:t xml:space="preserve"> implementation to achieve the corresponding scheduling to fulfill the </w:t>
      </w:r>
      <w:proofErr w:type="spellStart"/>
      <w:r w:rsidRPr="002F7BC1">
        <w:rPr>
          <w:rFonts w:eastAsiaTheme="minorEastAsia"/>
          <w:b/>
          <w:lang w:eastAsia="zh-CN"/>
        </w:rPr>
        <w:t>QoS</w:t>
      </w:r>
      <w:proofErr w:type="spellEnd"/>
      <w:r w:rsidRPr="002F7BC1">
        <w:rPr>
          <w:rFonts w:eastAsiaTheme="minorEastAsia"/>
          <w:b/>
          <w:lang w:eastAsia="zh-CN"/>
        </w:rPr>
        <w:t xml:space="preserve"> requirement.</w:t>
      </w:r>
      <w:r w:rsidRPr="002F7BC1">
        <w:t xml:space="preserve"> </w:t>
      </w:r>
      <w:r>
        <w:rPr>
          <w:rFonts w:eastAsiaTheme="minorEastAsia" w:hint="eastAsia"/>
          <w:b/>
          <w:lang w:eastAsia="zh-CN"/>
        </w:rPr>
        <w:t>N</w:t>
      </w:r>
      <w:r w:rsidRPr="002F7BC1">
        <w:rPr>
          <w:rFonts w:eastAsiaTheme="minorEastAsia"/>
          <w:b/>
          <w:lang w:eastAsia="zh-CN"/>
        </w:rPr>
        <w:t>o additional assistance information from application layer seems to be really necessary</w:t>
      </w:r>
      <w:r>
        <w:rPr>
          <w:rFonts w:eastAsiaTheme="minorEastAsia" w:hint="eastAsia"/>
          <w:b/>
          <w:lang w:eastAsia="zh-CN"/>
        </w:rPr>
        <w:t>.</w:t>
      </w:r>
    </w:p>
    <w:p w:rsidR="00E93AC4" w:rsidRPr="002F7BC1" w:rsidRDefault="00E93AC4" w:rsidP="00E93AC4">
      <w:pPr>
        <w:pStyle w:val="a2"/>
        <w:spacing w:beforeLines="50" w:before="120"/>
        <w:rPr>
          <w:rFonts w:eastAsiaTheme="minorEastAsia"/>
          <w:b/>
          <w:lang w:eastAsia="zh-CN"/>
        </w:rPr>
      </w:pPr>
      <w:r w:rsidRPr="002F7BC1">
        <w:rPr>
          <w:rFonts w:eastAsiaTheme="minorEastAsia" w:hint="eastAsia"/>
          <w:b/>
          <w:lang w:eastAsia="zh-CN"/>
        </w:rPr>
        <w:t xml:space="preserve">Observation 3: RAN2 work is postponed until SA2 determines what enhancement is needed for mapping between </w:t>
      </w:r>
      <w:proofErr w:type="spellStart"/>
      <w:r w:rsidRPr="002F7BC1">
        <w:rPr>
          <w:rFonts w:eastAsiaTheme="minorEastAsia" w:hint="eastAsia"/>
          <w:b/>
          <w:lang w:eastAsia="zh-CN"/>
        </w:rPr>
        <w:t>QoS</w:t>
      </w:r>
      <w:proofErr w:type="spellEnd"/>
      <w:r w:rsidRPr="002F7BC1">
        <w:rPr>
          <w:rFonts w:eastAsiaTheme="minorEastAsia" w:hint="eastAsia"/>
          <w:b/>
          <w:lang w:eastAsia="zh-CN"/>
        </w:rPr>
        <w:t xml:space="preserve"> flow and DRB.</w:t>
      </w:r>
    </w:p>
    <w:p w:rsidR="00E93AC4" w:rsidRDefault="00E93AC4" w:rsidP="00A46990">
      <w:pPr>
        <w:pStyle w:val="a2"/>
        <w:spacing w:beforeLines="50" w:before="120"/>
        <w:rPr>
          <w:rFonts w:eastAsia="宋体"/>
          <w:lang w:val="en-GB" w:eastAsia="zh-CN"/>
        </w:rPr>
      </w:pPr>
      <w:r>
        <w:rPr>
          <w:rFonts w:eastAsia="宋体"/>
          <w:lang w:val="en-GB" w:eastAsia="zh-CN"/>
        </w:rPr>
        <w:t>A</w:t>
      </w:r>
      <w:r>
        <w:rPr>
          <w:rFonts w:eastAsia="宋体" w:hint="eastAsia"/>
          <w:lang w:val="en-GB" w:eastAsia="zh-CN"/>
        </w:rPr>
        <w:t>nd we propose:</w:t>
      </w:r>
    </w:p>
    <w:p w:rsidR="00E93AC4" w:rsidRPr="00E93AC4" w:rsidRDefault="00E93AC4" w:rsidP="00E93AC4">
      <w:pPr>
        <w:pStyle w:val="a2"/>
        <w:spacing w:beforeLines="50" w:before="120"/>
        <w:rPr>
          <w:rFonts w:eastAsiaTheme="minorEastAsia"/>
          <w:b/>
          <w:lang w:eastAsia="zh-CN"/>
        </w:rPr>
      </w:pPr>
      <w:r w:rsidRPr="00E93AC4">
        <w:rPr>
          <w:rFonts w:eastAsiaTheme="minorEastAsia" w:hint="eastAsia"/>
          <w:b/>
          <w:lang w:eastAsia="zh-CN"/>
        </w:rPr>
        <w:t>Proposal 1: RAN2 to reply to SA4 with the following information:</w:t>
      </w:r>
    </w:p>
    <w:p w:rsidR="00E93AC4" w:rsidRPr="00E93AC4" w:rsidRDefault="00E93AC4" w:rsidP="00E93AC4">
      <w:pPr>
        <w:pStyle w:val="a2"/>
        <w:numPr>
          <w:ilvl w:val="0"/>
          <w:numId w:val="49"/>
        </w:numPr>
        <w:spacing w:beforeLines="50" w:before="120"/>
        <w:rPr>
          <w:rFonts w:eastAsiaTheme="minorEastAsia"/>
          <w:b/>
          <w:lang w:eastAsia="zh-CN"/>
        </w:rPr>
      </w:pPr>
      <w:r w:rsidRPr="00E93AC4">
        <w:rPr>
          <w:rFonts w:eastAsiaTheme="minorEastAsia" w:hint="eastAsia"/>
          <w:b/>
          <w:lang w:eastAsia="zh-CN"/>
        </w:rPr>
        <w:t xml:space="preserve">Whether a </w:t>
      </w:r>
      <w:r w:rsidRPr="00E93AC4">
        <w:rPr>
          <w:rFonts w:eastAsiaTheme="minorEastAsia"/>
          <w:b/>
          <w:lang w:eastAsia="zh-CN"/>
        </w:rPr>
        <w:t>separate</w:t>
      </w:r>
      <w:r w:rsidRPr="00E93AC4">
        <w:rPr>
          <w:rFonts w:eastAsiaTheme="minorEastAsia" w:hint="eastAsia"/>
          <w:b/>
          <w:lang w:eastAsia="zh-CN"/>
        </w:rPr>
        <w:t xml:space="preserve"> </w:t>
      </w:r>
      <w:proofErr w:type="spellStart"/>
      <w:r w:rsidRPr="00E93AC4">
        <w:rPr>
          <w:rFonts w:eastAsiaTheme="minorEastAsia" w:hint="eastAsia"/>
          <w:b/>
          <w:lang w:eastAsia="zh-CN"/>
        </w:rPr>
        <w:t>QoS</w:t>
      </w:r>
      <w:proofErr w:type="spellEnd"/>
      <w:r w:rsidRPr="00E93AC4">
        <w:rPr>
          <w:rFonts w:eastAsiaTheme="minorEastAsia" w:hint="eastAsia"/>
          <w:b/>
          <w:lang w:eastAsia="zh-CN"/>
        </w:rPr>
        <w:t xml:space="preserve"> flow is necessary for RTP retransmission PDUs depends on how many and how often RTP </w:t>
      </w:r>
      <w:r w:rsidRPr="00E93AC4">
        <w:rPr>
          <w:rFonts w:eastAsiaTheme="minorEastAsia"/>
          <w:b/>
          <w:lang w:eastAsia="zh-CN"/>
        </w:rPr>
        <w:t>PDUs need to be retransmitted</w:t>
      </w:r>
      <w:r w:rsidRPr="00E93AC4">
        <w:rPr>
          <w:rFonts w:eastAsiaTheme="minorEastAsia" w:hint="eastAsia"/>
          <w:b/>
          <w:lang w:eastAsia="zh-CN"/>
        </w:rPr>
        <w:t>, but this is not clear according to the SA4 LS.</w:t>
      </w:r>
    </w:p>
    <w:p w:rsidR="00E93AC4" w:rsidRPr="00E93AC4" w:rsidRDefault="00E93AC4" w:rsidP="00E93AC4">
      <w:pPr>
        <w:pStyle w:val="a2"/>
        <w:numPr>
          <w:ilvl w:val="0"/>
          <w:numId w:val="49"/>
        </w:numPr>
        <w:spacing w:beforeLines="50" w:before="120"/>
        <w:rPr>
          <w:rFonts w:eastAsiaTheme="minorEastAsia"/>
          <w:b/>
          <w:lang w:eastAsia="zh-CN"/>
        </w:rPr>
      </w:pPr>
      <w:r w:rsidRPr="00E93AC4">
        <w:rPr>
          <w:rFonts w:eastAsiaTheme="minorEastAsia" w:hint="eastAsia"/>
          <w:b/>
          <w:lang w:eastAsia="zh-CN"/>
        </w:rPr>
        <w:t>I</w:t>
      </w:r>
      <w:r w:rsidRPr="00E93AC4">
        <w:rPr>
          <w:rFonts w:eastAsiaTheme="minorEastAsia"/>
          <w:b/>
          <w:lang w:eastAsia="zh-CN"/>
        </w:rPr>
        <w:t xml:space="preserve">t’s up to </w:t>
      </w:r>
      <w:proofErr w:type="spellStart"/>
      <w:r w:rsidRPr="00E93AC4">
        <w:rPr>
          <w:rFonts w:eastAsiaTheme="minorEastAsia"/>
          <w:b/>
          <w:lang w:eastAsia="zh-CN"/>
        </w:rPr>
        <w:t>gNB</w:t>
      </w:r>
      <w:proofErr w:type="spellEnd"/>
      <w:r w:rsidRPr="00E93AC4">
        <w:rPr>
          <w:rFonts w:eastAsiaTheme="minorEastAsia"/>
          <w:b/>
          <w:lang w:eastAsia="zh-CN"/>
        </w:rPr>
        <w:t xml:space="preserve"> implementation to map different </w:t>
      </w:r>
      <w:proofErr w:type="spellStart"/>
      <w:r w:rsidRPr="00E93AC4">
        <w:rPr>
          <w:rFonts w:eastAsiaTheme="minorEastAsia"/>
          <w:b/>
          <w:lang w:eastAsia="zh-CN"/>
        </w:rPr>
        <w:t>QoS</w:t>
      </w:r>
      <w:proofErr w:type="spellEnd"/>
      <w:r w:rsidRPr="00E93AC4">
        <w:rPr>
          <w:rFonts w:eastAsiaTheme="minorEastAsia"/>
          <w:b/>
          <w:lang w:eastAsia="zh-CN"/>
        </w:rPr>
        <w:t xml:space="preserve"> flows to same/different DRBs, and also up to </w:t>
      </w:r>
      <w:proofErr w:type="spellStart"/>
      <w:r w:rsidRPr="00E93AC4">
        <w:rPr>
          <w:rFonts w:eastAsiaTheme="minorEastAsia"/>
          <w:b/>
          <w:lang w:eastAsia="zh-CN"/>
        </w:rPr>
        <w:t>gNB</w:t>
      </w:r>
      <w:proofErr w:type="spellEnd"/>
      <w:r w:rsidRPr="00E93AC4">
        <w:rPr>
          <w:rFonts w:eastAsiaTheme="minorEastAsia"/>
          <w:b/>
          <w:lang w:eastAsia="zh-CN"/>
        </w:rPr>
        <w:t xml:space="preserve"> implementation to achieve the corresponding scheduling to fulfill the </w:t>
      </w:r>
      <w:proofErr w:type="spellStart"/>
      <w:r w:rsidRPr="00E93AC4">
        <w:rPr>
          <w:rFonts w:eastAsiaTheme="minorEastAsia"/>
          <w:b/>
          <w:lang w:eastAsia="zh-CN"/>
        </w:rPr>
        <w:t>QoS</w:t>
      </w:r>
      <w:proofErr w:type="spellEnd"/>
      <w:r w:rsidRPr="00E93AC4">
        <w:rPr>
          <w:rFonts w:eastAsiaTheme="minorEastAsia"/>
          <w:b/>
          <w:lang w:eastAsia="zh-CN"/>
        </w:rPr>
        <w:t xml:space="preserve"> requirement.</w:t>
      </w:r>
      <w:r w:rsidRPr="00E93AC4">
        <w:rPr>
          <w:b/>
        </w:rPr>
        <w:t xml:space="preserve"> </w:t>
      </w:r>
      <w:r w:rsidRPr="00E93AC4">
        <w:rPr>
          <w:rFonts w:eastAsiaTheme="minorEastAsia" w:hint="eastAsia"/>
          <w:b/>
          <w:lang w:eastAsia="zh-CN"/>
        </w:rPr>
        <w:t>N</w:t>
      </w:r>
      <w:r w:rsidRPr="00E93AC4">
        <w:rPr>
          <w:rFonts w:eastAsiaTheme="minorEastAsia"/>
          <w:b/>
          <w:lang w:eastAsia="zh-CN"/>
        </w:rPr>
        <w:t>o additional assistance information from application layer seems to be really necessary</w:t>
      </w:r>
      <w:r w:rsidRPr="00E93AC4">
        <w:rPr>
          <w:rFonts w:eastAsiaTheme="minorEastAsia" w:hint="eastAsia"/>
          <w:b/>
          <w:lang w:eastAsia="zh-CN"/>
        </w:rPr>
        <w:t>.</w:t>
      </w:r>
    </w:p>
    <w:p w:rsidR="00E93AC4" w:rsidRPr="00E93AC4" w:rsidRDefault="00E93AC4" w:rsidP="00E93AC4">
      <w:pPr>
        <w:pStyle w:val="a2"/>
        <w:numPr>
          <w:ilvl w:val="0"/>
          <w:numId w:val="49"/>
        </w:numPr>
        <w:spacing w:beforeLines="50" w:before="120"/>
        <w:rPr>
          <w:rFonts w:eastAsiaTheme="minorEastAsia"/>
          <w:b/>
          <w:lang w:eastAsia="zh-CN"/>
        </w:rPr>
      </w:pPr>
      <w:r w:rsidRPr="00E93AC4">
        <w:rPr>
          <w:rFonts w:eastAsiaTheme="minorEastAsia" w:hint="eastAsia"/>
          <w:b/>
          <w:lang w:eastAsia="zh-CN"/>
        </w:rPr>
        <w:t xml:space="preserve">RAN2 work is postponed until SA2 determines what </w:t>
      </w:r>
      <w:r w:rsidR="00E25070">
        <w:rPr>
          <w:rFonts w:eastAsiaTheme="minorEastAsia" w:hint="eastAsia"/>
          <w:b/>
          <w:lang w:eastAsia="zh-CN"/>
        </w:rPr>
        <w:t xml:space="preserve">RAN </w:t>
      </w:r>
      <w:r w:rsidRPr="00E93AC4">
        <w:rPr>
          <w:rFonts w:eastAsiaTheme="minorEastAsia" w:hint="eastAsia"/>
          <w:b/>
          <w:lang w:eastAsia="zh-CN"/>
        </w:rPr>
        <w:t xml:space="preserve">enhancement is needed for mapping between </w:t>
      </w:r>
      <w:proofErr w:type="spellStart"/>
      <w:r w:rsidRPr="00E93AC4">
        <w:rPr>
          <w:rFonts w:eastAsiaTheme="minorEastAsia" w:hint="eastAsia"/>
          <w:b/>
          <w:lang w:eastAsia="zh-CN"/>
        </w:rPr>
        <w:t>QoS</w:t>
      </w:r>
      <w:proofErr w:type="spellEnd"/>
      <w:r w:rsidRPr="00E93AC4">
        <w:rPr>
          <w:rFonts w:eastAsiaTheme="minorEastAsia" w:hint="eastAsia"/>
          <w:b/>
          <w:lang w:eastAsia="zh-CN"/>
        </w:rPr>
        <w:t xml:space="preserve"> flow and DRB.</w:t>
      </w:r>
    </w:p>
    <w:p w:rsidR="001B0868" w:rsidRDefault="001B0868" w:rsidP="001B0868">
      <w:pPr>
        <w:jc w:val="both"/>
        <w:rPr>
          <w:rFonts w:eastAsiaTheme="minorEastAsia"/>
          <w:b/>
          <w:lang w:val="en-GB" w:eastAsia="zh-CN"/>
        </w:rPr>
      </w:pPr>
    </w:p>
    <w:p w:rsidR="00DE40AC" w:rsidRDefault="00DE40AC" w:rsidP="004B4409">
      <w:pPr>
        <w:pStyle w:val="a2"/>
        <w:rPr>
          <w:rFonts w:eastAsiaTheme="minorEastAsia"/>
          <w:b/>
          <w:lang w:val="en-GB" w:eastAsia="zh-CN"/>
        </w:rPr>
      </w:pPr>
    </w:p>
    <w:bookmarkEnd w:id="3"/>
    <w:bookmarkEnd w:id="4"/>
    <w:bookmarkEnd w:id="5"/>
    <w:p w:rsidR="00346326" w:rsidRDefault="00346326" w:rsidP="00502527">
      <w:pPr>
        <w:pStyle w:val="1"/>
        <w:tabs>
          <w:tab w:val="num" w:pos="432"/>
        </w:tabs>
        <w:jc w:val="both"/>
      </w:pPr>
      <w:r>
        <w:t>Reference</w:t>
      </w:r>
    </w:p>
    <w:p w:rsidR="007718B5" w:rsidRDefault="00111A8D" w:rsidP="00111A8D">
      <w:pPr>
        <w:pStyle w:val="af1"/>
        <w:numPr>
          <w:ilvl w:val="0"/>
          <w:numId w:val="3"/>
        </w:numPr>
        <w:spacing w:beforeLines="50" w:before="120"/>
        <w:rPr>
          <w:rFonts w:eastAsia="宋体"/>
          <w:lang w:eastAsia="zh-CN"/>
        </w:rPr>
      </w:pPr>
      <w:bookmarkStart w:id="8" w:name="_Ref131664378"/>
      <w:bookmarkStart w:id="9" w:name="OLE_LINK14"/>
      <w:bookmarkStart w:id="10" w:name="OLE_LINK15"/>
      <w:bookmarkStart w:id="11" w:name="OLE_LINK16"/>
      <w:bookmarkStart w:id="12" w:name="OLE_LINK192"/>
      <w:r w:rsidRPr="00111A8D">
        <w:rPr>
          <w:rFonts w:eastAsia="宋体"/>
          <w:lang w:eastAsia="zh-CN"/>
        </w:rPr>
        <w:t>S4-250739</w:t>
      </w:r>
      <w:r>
        <w:rPr>
          <w:rFonts w:eastAsia="宋体" w:hint="eastAsia"/>
          <w:lang w:eastAsia="zh-CN"/>
        </w:rPr>
        <w:t>,</w:t>
      </w:r>
      <w:r w:rsidR="007718B5" w:rsidRPr="007718B5">
        <w:rPr>
          <w:rFonts w:eastAsia="宋体" w:hint="eastAsia"/>
          <w:lang w:eastAsia="zh-CN"/>
        </w:rPr>
        <w:t xml:space="preserve"> </w:t>
      </w:r>
      <w:r w:rsidRPr="00111A8D">
        <w:rPr>
          <w:rFonts w:eastAsia="宋体"/>
          <w:lang w:eastAsia="zh-CN"/>
        </w:rPr>
        <w:t>LS on RTP retransmission</w:t>
      </w:r>
    </w:p>
    <w:p w:rsidR="00E93AC4" w:rsidRDefault="00E93AC4" w:rsidP="001C0C8F">
      <w:pPr>
        <w:pStyle w:val="a2"/>
        <w:spacing w:beforeLines="50" w:before="120"/>
        <w:rPr>
          <w:rFonts w:eastAsiaTheme="minorEastAsia"/>
          <w:noProof/>
          <w:lang w:eastAsia="zh-CN"/>
        </w:rPr>
      </w:pPr>
      <w:bookmarkStart w:id="13" w:name="_GoBack"/>
      <w:bookmarkEnd w:id="6"/>
      <w:bookmarkEnd w:id="7"/>
      <w:bookmarkEnd w:id="8"/>
      <w:bookmarkEnd w:id="9"/>
      <w:bookmarkEnd w:id="10"/>
      <w:bookmarkEnd w:id="11"/>
      <w:bookmarkEnd w:id="12"/>
      <w:bookmarkEnd w:id="13"/>
    </w:p>
    <w:p w:rsidR="00E93AC4" w:rsidRDefault="00E93AC4" w:rsidP="001C0C8F">
      <w:pPr>
        <w:pStyle w:val="a2"/>
        <w:spacing w:beforeLines="50" w:before="120"/>
        <w:rPr>
          <w:rFonts w:eastAsiaTheme="minorEastAsia"/>
          <w:noProof/>
          <w:lang w:eastAsia="zh-CN"/>
        </w:rPr>
      </w:pPr>
    </w:p>
    <w:sectPr w:rsidR="00E93AC4"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498" w:rsidRDefault="00082498">
      <w:r>
        <w:separator/>
      </w:r>
    </w:p>
  </w:endnote>
  <w:endnote w:type="continuationSeparator" w:id="0">
    <w:p w:rsidR="00082498" w:rsidRDefault="0008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498" w:rsidRDefault="00082498">
      <w:r>
        <w:separator/>
      </w:r>
    </w:p>
  </w:footnote>
  <w:footnote w:type="continuationSeparator" w:id="0">
    <w:p w:rsidR="00082498" w:rsidRDefault="00082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01787DAE"/>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2552047"/>
    <w:multiLevelType w:val="multilevel"/>
    <w:tmpl w:val="65C46C36"/>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0"/>
        <w:szCs w:val="20"/>
      </w:rPr>
    </w:lvl>
    <w:lvl w:ilvl="3">
      <w:start w:val="1"/>
      <w:numFmt w:val="decimal"/>
      <w:pStyle w:val="40"/>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057E6F44"/>
    <w:multiLevelType w:val="hybridMultilevel"/>
    <w:tmpl w:val="BCA6DF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5430E5"/>
    <w:multiLevelType w:val="hybridMultilevel"/>
    <w:tmpl w:val="0816B3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39B469A"/>
    <w:multiLevelType w:val="hybridMultilevel"/>
    <w:tmpl w:val="D6503A8A"/>
    <w:lvl w:ilvl="0" w:tplc="7CB6EF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40F425C"/>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E84F60"/>
    <w:multiLevelType w:val="hybridMultilevel"/>
    <w:tmpl w:val="CFA43E9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05D4129"/>
    <w:multiLevelType w:val="hybridMultilevel"/>
    <w:tmpl w:val="EB5260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0B6D7F8"/>
    <w:multiLevelType w:val="singleLevel"/>
    <w:tmpl w:val="20B6D7F8"/>
    <w:lvl w:ilvl="0">
      <w:start w:val="2"/>
      <w:numFmt w:val="decimal"/>
      <w:suff w:val="space"/>
      <w:lvlText w:val="(%1)"/>
      <w:lvlJc w:val="left"/>
    </w:lvl>
  </w:abstractNum>
  <w:abstractNum w:abstractNumId="20">
    <w:nsid w:val="2F7C5996"/>
    <w:multiLevelType w:val="hybridMultilevel"/>
    <w:tmpl w:val="422AB348"/>
    <w:lvl w:ilvl="0" w:tplc="0409000F">
      <w:start w:val="1"/>
      <w:numFmt w:val="decimal"/>
      <w:lvlText w:val="%1."/>
      <w:lvlJc w:val="left"/>
      <w:pPr>
        <w:ind w:left="383" w:hanging="420"/>
      </w:pPr>
    </w:lvl>
    <w:lvl w:ilvl="1" w:tplc="04090019" w:tentative="1">
      <w:start w:val="1"/>
      <w:numFmt w:val="lowerLetter"/>
      <w:lvlText w:val="%2)"/>
      <w:lvlJc w:val="left"/>
      <w:pPr>
        <w:ind w:left="803" w:hanging="420"/>
      </w:pPr>
    </w:lvl>
    <w:lvl w:ilvl="2" w:tplc="0409001B" w:tentative="1">
      <w:start w:val="1"/>
      <w:numFmt w:val="lowerRoman"/>
      <w:lvlText w:val="%3."/>
      <w:lvlJc w:val="right"/>
      <w:pPr>
        <w:ind w:left="1223" w:hanging="420"/>
      </w:pPr>
    </w:lvl>
    <w:lvl w:ilvl="3" w:tplc="0409000F" w:tentative="1">
      <w:start w:val="1"/>
      <w:numFmt w:val="decimal"/>
      <w:lvlText w:val="%4."/>
      <w:lvlJc w:val="left"/>
      <w:pPr>
        <w:ind w:left="1643" w:hanging="420"/>
      </w:pPr>
    </w:lvl>
    <w:lvl w:ilvl="4" w:tplc="04090019" w:tentative="1">
      <w:start w:val="1"/>
      <w:numFmt w:val="lowerLetter"/>
      <w:lvlText w:val="%5)"/>
      <w:lvlJc w:val="left"/>
      <w:pPr>
        <w:ind w:left="2063" w:hanging="420"/>
      </w:pPr>
    </w:lvl>
    <w:lvl w:ilvl="5" w:tplc="0409001B" w:tentative="1">
      <w:start w:val="1"/>
      <w:numFmt w:val="lowerRoman"/>
      <w:lvlText w:val="%6."/>
      <w:lvlJc w:val="right"/>
      <w:pPr>
        <w:ind w:left="2483" w:hanging="420"/>
      </w:pPr>
    </w:lvl>
    <w:lvl w:ilvl="6" w:tplc="0409000F" w:tentative="1">
      <w:start w:val="1"/>
      <w:numFmt w:val="decimal"/>
      <w:lvlText w:val="%7."/>
      <w:lvlJc w:val="left"/>
      <w:pPr>
        <w:ind w:left="2903" w:hanging="420"/>
      </w:pPr>
    </w:lvl>
    <w:lvl w:ilvl="7" w:tplc="04090019" w:tentative="1">
      <w:start w:val="1"/>
      <w:numFmt w:val="lowerLetter"/>
      <w:lvlText w:val="%8)"/>
      <w:lvlJc w:val="left"/>
      <w:pPr>
        <w:ind w:left="3323" w:hanging="420"/>
      </w:pPr>
    </w:lvl>
    <w:lvl w:ilvl="8" w:tplc="0409001B" w:tentative="1">
      <w:start w:val="1"/>
      <w:numFmt w:val="lowerRoman"/>
      <w:lvlText w:val="%9."/>
      <w:lvlJc w:val="right"/>
      <w:pPr>
        <w:ind w:left="3743" w:hanging="420"/>
      </w:pPr>
    </w:lvl>
  </w:abstractNum>
  <w:abstractNum w:abstractNumId="21">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nsid w:val="3AEE7A2E"/>
    <w:multiLevelType w:val="hybridMultilevel"/>
    <w:tmpl w:val="1832A5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19D4282"/>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4212FC"/>
    <w:multiLevelType w:val="hybridMultilevel"/>
    <w:tmpl w:val="BCA6DF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FFFFFFFF">
      <w:start w:val="1"/>
      <w:numFmt w:val="decimal"/>
      <w:pStyle w:val="2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540609E"/>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D562AEB"/>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0"/>
  </w:num>
  <w:num w:numId="2">
    <w:abstractNumId w:val="37"/>
  </w:num>
  <w:num w:numId="3">
    <w:abstractNumId w:val="11"/>
  </w:num>
  <w:num w:numId="4">
    <w:abstractNumId w:val="36"/>
  </w:num>
  <w:num w:numId="5">
    <w:abstractNumId w:val="3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8"/>
  </w:num>
  <w:num w:numId="14">
    <w:abstractNumId w:val="22"/>
  </w:num>
  <w:num w:numId="15">
    <w:abstractNumId w:val="35"/>
  </w:num>
  <w:num w:numId="16">
    <w:abstractNumId w:val="19"/>
  </w:num>
  <w:num w:numId="17">
    <w:abstractNumId w:val="29"/>
  </w:num>
  <w:num w:numId="18">
    <w:abstractNumId w:val="20"/>
  </w:num>
  <w:num w:numId="19">
    <w:abstractNumId w:val="9"/>
  </w:num>
  <w:num w:numId="20">
    <w:abstractNumId w:val="21"/>
  </w:num>
  <w:num w:numId="21">
    <w:abstractNumId w:val="33"/>
  </w:num>
  <w:num w:numId="22">
    <w:abstractNumId w:val="27"/>
  </w:num>
  <w:num w:numId="23">
    <w:abstractNumId w:val="13"/>
  </w:num>
  <w:num w:numId="24">
    <w:abstractNumId w:val="7"/>
  </w:num>
  <w:num w:numId="25">
    <w:abstractNumId w:val="14"/>
  </w:num>
  <w:num w:numId="26">
    <w:abstractNumId w:val="38"/>
  </w:num>
  <w:num w:numId="27">
    <w:abstractNumId w:val="8"/>
  </w:num>
  <w:num w:numId="28">
    <w:abstractNumId w:val="41"/>
  </w:num>
  <w:num w:numId="29">
    <w:abstractNumId w:val="16"/>
  </w:num>
  <w:num w:numId="30">
    <w:abstractNumId w:val="25"/>
  </w:num>
  <w:num w:numId="31">
    <w:abstractNumId w:val="23"/>
  </w:num>
  <w:num w:numId="32">
    <w:abstractNumId w:val="39"/>
  </w:num>
  <w:num w:numId="33">
    <w:abstractNumId w:val="26"/>
  </w:num>
  <w:num w:numId="34">
    <w:abstractNumId w:val="30"/>
  </w:num>
  <w:num w:numId="35">
    <w:abstractNumId w:val="15"/>
  </w:num>
  <w:num w:numId="36">
    <w:abstractNumId w:val="24"/>
  </w:num>
  <w:num w:numId="37">
    <w:abstractNumId w:val="36"/>
  </w:num>
  <w:num w:numId="38">
    <w:abstractNumId w:val="36"/>
  </w:num>
  <w:num w:numId="39">
    <w:abstractNumId w:val="36"/>
  </w:num>
  <w:num w:numId="40">
    <w:abstractNumId w:val="36"/>
  </w:num>
  <w:num w:numId="41">
    <w:abstractNumId w:val="36"/>
  </w:num>
  <w:num w:numId="42">
    <w:abstractNumId w:val="36"/>
  </w:num>
  <w:num w:numId="43">
    <w:abstractNumId w:val="18"/>
  </w:num>
  <w:num w:numId="44">
    <w:abstractNumId w:val="17"/>
  </w:num>
  <w:num w:numId="45">
    <w:abstractNumId w:val="12"/>
  </w:num>
  <w:num w:numId="46">
    <w:abstractNumId w:val="36"/>
  </w:num>
  <w:num w:numId="47">
    <w:abstractNumId w:val="34"/>
  </w:num>
  <w:num w:numId="48">
    <w:abstractNumId w:val="10"/>
  </w:num>
  <w:num w:numId="4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16C6"/>
    <w:rsid w:val="0001203D"/>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8E4"/>
    <w:rsid w:val="0002195F"/>
    <w:rsid w:val="00021AAC"/>
    <w:rsid w:val="00021B90"/>
    <w:rsid w:val="000223D7"/>
    <w:rsid w:val="000227EB"/>
    <w:rsid w:val="00022C49"/>
    <w:rsid w:val="00023160"/>
    <w:rsid w:val="000233C3"/>
    <w:rsid w:val="0002356E"/>
    <w:rsid w:val="00023718"/>
    <w:rsid w:val="00023DE9"/>
    <w:rsid w:val="00024CE8"/>
    <w:rsid w:val="000253C6"/>
    <w:rsid w:val="0002595E"/>
    <w:rsid w:val="000260E7"/>
    <w:rsid w:val="00026A53"/>
    <w:rsid w:val="00026C5D"/>
    <w:rsid w:val="00026F74"/>
    <w:rsid w:val="000278A1"/>
    <w:rsid w:val="00027AA7"/>
    <w:rsid w:val="000307F7"/>
    <w:rsid w:val="0003084F"/>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861"/>
    <w:rsid w:val="0004394C"/>
    <w:rsid w:val="00043E81"/>
    <w:rsid w:val="000443DE"/>
    <w:rsid w:val="0004480D"/>
    <w:rsid w:val="0004488C"/>
    <w:rsid w:val="00046064"/>
    <w:rsid w:val="000460BD"/>
    <w:rsid w:val="00046283"/>
    <w:rsid w:val="00046637"/>
    <w:rsid w:val="000466C6"/>
    <w:rsid w:val="00046CC7"/>
    <w:rsid w:val="00047744"/>
    <w:rsid w:val="00047FD2"/>
    <w:rsid w:val="0005030C"/>
    <w:rsid w:val="0005049C"/>
    <w:rsid w:val="00050F96"/>
    <w:rsid w:val="000518B4"/>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B4B"/>
    <w:rsid w:val="00062CB1"/>
    <w:rsid w:val="00063313"/>
    <w:rsid w:val="000633A1"/>
    <w:rsid w:val="000635AF"/>
    <w:rsid w:val="00063732"/>
    <w:rsid w:val="0006380D"/>
    <w:rsid w:val="00063AE9"/>
    <w:rsid w:val="00063BAA"/>
    <w:rsid w:val="00066546"/>
    <w:rsid w:val="000671AE"/>
    <w:rsid w:val="0006727E"/>
    <w:rsid w:val="00070019"/>
    <w:rsid w:val="000705E9"/>
    <w:rsid w:val="00070F65"/>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41A"/>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498"/>
    <w:rsid w:val="00082804"/>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A35"/>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65D"/>
    <w:rsid w:val="0009378E"/>
    <w:rsid w:val="00093E9F"/>
    <w:rsid w:val="0009454D"/>
    <w:rsid w:val="00094705"/>
    <w:rsid w:val="000947CB"/>
    <w:rsid w:val="0009506F"/>
    <w:rsid w:val="00095B42"/>
    <w:rsid w:val="00095BE5"/>
    <w:rsid w:val="00095DA0"/>
    <w:rsid w:val="00095DDD"/>
    <w:rsid w:val="00096138"/>
    <w:rsid w:val="00096CE1"/>
    <w:rsid w:val="0009790F"/>
    <w:rsid w:val="00097935"/>
    <w:rsid w:val="00097ECB"/>
    <w:rsid w:val="00097F08"/>
    <w:rsid w:val="000A0AFF"/>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8A5"/>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B795D"/>
    <w:rsid w:val="000C0298"/>
    <w:rsid w:val="000C06E1"/>
    <w:rsid w:val="000C0907"/>
    <w:rsid w:val="000C1251"/>
    <w:rsid w:val="000C12E9"/>
    <w:rsid w:val="000C13A5"/>
    <w:rsid w:val="000C1699"/>
    <w:rsid w:val="000C1E93"/>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3AF"/>
    <w:rsid w:val="000D056C"/>
    <w:rsid w:val="000D0A5D"/>
    <w:rsid w:val="000D0C41"/>
    <w:rsid w:val="000D13F2"/>
    <w:rsid w:val="000D1665"/>
    <w:rsid w:val="000D181D"/>
    <w:rsid w:val="000D2630"/>
    <w:rsid w:val="000D2AEB"/>
    <w:rsid w:val="000D31CE"/>
    <w:rsid w:val="000D366D"/>
    <w:rsid w:val="000D36D0"/>
    <w:rsid w:val="000D3C82"/>
    <w:rsid w:val="000D403C"/>
    <w:rsid w:val="000D440A"/>
    <w:rsid w:val="000D493D"/>
    <w:rsid w:val="000D49BE"/>
    <w:rsid w:val="000D4B85"/>
    <w:rsid w:val="000D4F6A"/>
    <w:rsid w:val="000D559F"/>
    <w:rsid w:val="000D561E"/>
    <w:rsid w:val="000D59B6"/>
    <w:rsid w:val="000D5BAD"/>
    <w:rsid w:val="000D5C4A"/>
    <w:rsid w:val="000D5EE3"/>
    <w:rsid w:val="000D68D5"/>
    <w:rsid w:val="000D706D"/>
    <w:rsid w:val="000D75A9"/>
    <w:rsid w:val="000D76D2"/>
    <w:rsid w:val="000E06BD"/>
    <w:rsid w:val="000E0C34"/>
    <w:rsid w:val="000E0E6D"/>
    <w:rsid w:val="000E11DB"/>
    <w:rsid w:val="000E1BC7"/>
    <w:rsid w:val="000E1C5B"/>
    <w:rsid w:val="000E1FA0"/>
    <w:rsid w:val="000E2E1F"/>
    <w:rsid w:val="000E3740"/>
    <w:rsid w:val="000E3865"/>
    <w:rsid w:val="000E3AE2"/>
    <w:rsid w:val="000E3F21"/>
    <w:rsid w:val="000E4128"/>
    <w:rsid w:val="000E43AD"/>
    <w:rsid w:val="000E4DF9"/>
    <w:rsid w:val="000E4F23"/>
    <w:rsid w:val="000E557C"/>
    <w:rsid w:val="000E5678"/>
    <w:rsid w:val="000E5D10"/>
    <w:rsid w:val="000E5D71"/>
    <w:rsid w:val="000E60EB"/>
    <w:rsid w:val="000E6440"/>
    <w:rsid w:val="000E6651"/>
    <w:rsid w:val="000E69A2"/>
    <w:rsid w:val="000E69D5"/>
    <w:rsid w:val="000E6A95"/>
    <w:rsid w:val="000E7327"/>
    <w:rsid w:val="000F02AB"/>
    <w:rsid w:val="000F0462"/>
    <w:rsid w:val="000F0945"/>
    <w:rsid w:val="000F0C0D"/>
    <w:rsid w:val="000F1939"/>
    <w:rsid w:val="000F1E02"/>
    <w:rsid w:val="000F2438"/>
    <w:rsid w:val="000F2680"/>
    <w:rsid w:val="000F26CF"/>
    <w:rsid w:val="000F2745"/>
    <w:rsid w:val="000F2DA2"/>
    <w:rsid w:val="000F2E44"/>
    <w:rsid w:val="000F3374"/>
    <w:rsid w:val="000F3375"/>
    <w:rsid w:val="000F34BA"/>
    <w:rsid w:val="000F3789"/>
    <w:rsid w:val="000F378D"/>
    <w:rsid w:val="000F3C2A"/>
    <w:rsid w:val="000F3D9B"/>
    <w:rsid w:val="000F3DB5"/>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1A8D"/>
    <w:rsid w:val="00112278"/>
    <w:rsid w:val="00112EDD"/>
    <w:rsid w:val="0011323A"/>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E83"/>
    <w:rsid w:val="00120155"/>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7D"/>
    <w:rsid w:val="001266F2"/>
    <w:rsid w:val="001267F9"/>
    <w:rsid w:val="001279B7"/>
    <w:rsid w:val="001300EB"/>
    <w:rsid w:val="001304AE"/>
    <w:rsid w:val="00130A19"/>
    <w:rsid w:val="001318F6"/>
    <w:rsid w:val="00131986"/>
    <w:rsid w:val="00131BC4"/>
    <w:rsid w:val="001322D3"/>
    <w:rsid w:val="00132C3E"/>
    <w:rsid w:val="001331BD"/>
    <w:rsid w:val="0013363D"/>
    <w:rsid w:val="001336C1"/>
    <w:rsid w:val="001345A4"/>
    <w:rsid w:val="00134DD5"/>
    <w:rsid w:val="0013535E"/>
    <w:rsid w:val="001355FD"/>
    <w:rsid w:val="001359B2"/>
    <w:rsid w:val="00135A2A"/>
    <w:rsid w:val="00135A42"/>
    <w:rsid w:val="00135D09"/>
    <w:rsid w:val="00136678"/>
    <w:rsid w:val="0013688B"/>
    <w:rsid w:val="00136FBD"/>
    <w:rsid w:val="001377D3"/>
    <w:rsid w:val="00137892"/>
    <w:rsid w:val="00137C5B"/>
    <w:rsid w:val="0014076D"/>
    <w:rsid w:val="001407A4"/>
    <w:rsid w:val="0014108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073"/>
    <w:rsid w:val="001504E7"/>
    <w:rsid w:val="001509C6"/>
    <w:rsid w:val="00150EDD"/>
    <w:rsid w:val="00151113"/>
    <w:rsid w:val="00151654"/>
    <w:rsid w:val="00151E42"/>
    <w:rsid w:val="00151FAD"/>
    <w:rsid w:val="00152133"/>
    <w:rsid w:val="001525EB"/>
    <w:rsid w:val="00152A1D"/>
    <w:rsid w:val="0015326C"/>
    <w:rsid w:val="00153478"/>
    <w:rsid w:val="00153CB6"/>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A5A"/>
    <w:rsid w:val="00165B2B"/>
    <w:rsid w:val="001660DE"/>
    <w:rsid w:val="00166308"/>
    <w:rsid w:val="0016643D"/>
    <w:rsid w:val="00166965"/>
    <w:rsid w:val="00167394"/>
    <w:rsid w:val="001676C1"/>
    <w:rsid w:val="00167FAB"/>
    <w:rsid w:val="001701DC"/>
    <w:rsid w:val="00170343"/>
    <w:rsid w:val="00170391"/>
    <w:rsid w:val="00170554"/>
    <w:rsid w:val="0017068B"/>
    <w:rsid w:val="00170721"/>
    <w:rsid w:val="00170A62"/>
    <w:rsid w:val="00170E23"/>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CC1"/>
    <w:rsid w:val="00177156"/>
    <w:rsid w:val="00177266"/>
    <w:rsid w:val="0017754E"/>
    <w:rsid w:val="001778D2"/>
    <w:rsid w:val="0017795A"/>
    <w:rsid w:val="00177F9C"/>
    <w:rsid w:val="0018002E"/>
    <w:rsid w:val="001801A1"/>
    <w:rsid w:val="0018053F"/>
    <w:rsid w:val="001807A1"/>
    <w:rsid w:val="001809D2"/>
    <w:rsid w:val="00180E17"/>
    <w:rsid w:val="00180F56"/>
    <w:rsid w:val="001816A7"/>
    <w:rsid w:val="00181E13"/>
    <w:rsid w:val="001820AA"/>
    <w:rsid w:val="001824D3"/>
    <w:rsid w:val="0018252A"/>
    <w:rsid w:val="001826BA"/>
    <w:rsid w:val="0018373A"/>
    <w:rsid w:val="00183DA9"/>
    <w:rsid w:val="00184E66"/>
    <w:rsid w:val="00185006"/>
    <w:rsid w:val="0018500B"/>
    <w:rsid w:val="001857E3"/>
    <w:rsid w:val="00185AB1"/>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4FFE"/>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6E"/>
    <w:rsid w:val="001A6599"/>
    <w:rsid w:val="001A6878"/>
    <w:rsid w:val="001A6929"/>
    <w:rsid w:val="001A6AB3"/>
    <w:rsid w:val="001A6CC8"/>
    <w:rsid w:val="001A735C"/>
    <w:rsid w:val="001A7CF7"/>
    <w:rsid w:val="001B02F7"/>
    <w:rsid w:val="001B0868"/>
    <w:rsid w:val="001B0F37"/>
    <w:rsid w:val="001B1AFF"/>
    <w:rsid w:val="001B220B"/>
    <w:rsid w:val="001B32BD"/>
    <w:rsid w:val="001B3C20"/>
    <w:rsid w:val="001B4E0D"/>
    <w:rsid w:val="001B4F3F"/>
    <w:rsid w:val="001B53BF"/>
    <w:rsid w:val="001B5609"/>
    <w:rsid w:val="001B5F1C"/>
    <w:rsid w:val="001B5F42"/>
    <w:rsid w:val="001B6049"/>
    <w:rsid w:val="001B608A"/>
    <w:rsid w:val="001B6118"/>
    <w:rsid w:val="001B689A"/>
    <w:rsid w:val="001B7232"/>
    <w:rsid w:val="001B729C"/>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EB"/>
    <w:rsid w:val="001C58F6"/>
    <w:rsid w:val="001C5B14"/>
    <w:rsid w:val="001C5D4D"/>
    <w:rsid w:val="001C60DF"/>
    <w:rsid w:val="001C6367"/>
    <w:rsid w:val="001C6467"/>
    <w:rsid w:val="001C6B67"/>
    <w:rsid w:val="001D0564"/>
    <w:rsid w:val="001D1134"/>
    <w:rsid w:val="001D1228"/>
    <w:rsid w:val="001D1474"/>
    <w:rsid w:val="001D20D5"/>
    <w:rsid w:val="001D218E"/>
    <w:rsid w:val="001D21F3"/>
    <w:rsid w:val="001D2746"/>
    <w:rsid w:val="001D29B9"/>
    <w:rsid w:val="001D3248"/>
    <w:rsid w:val="001D3482"/>
    <w:rsid w:val="001D39E0"/>
    <w:rsid w:val="001D3A07"/>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46"/>
    <w:rsid w:val="001E44AD"/>
    <w:rsid w:val="001E4CE3"/>
    <w:rsid w:val="001E57BA"/>
    <w:rsid w:val="001E6D05"/>
    <w:rsid w:val="001E6DDF"/>
    <w:rsid w:val="001E7EDF"/>
    <w:rsid w:val="001F034B"/>
    <w:rsid w:val="001F1479"/>
    <w:rsid w:val="001F1AFA"/>
    <w:rsid w:val="001F1E19"/>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722"/>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73F"/>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AF0"/>
    <w:rsid w:val="00215C28"/>
    <w:rsid w:val="00215CB7"/>
    <w:rsid w:val="0021626D"/>
    <w:rsid w:val="00216406"/>
    <w:rsid w:val="00216481"/>
    <w:rsid w:val="002166A9"/>
    <w:rsid w:val="002166E0"/>
    <w:rsid w:val="0021714F"/>
    <w:rsid w:val="002178C2"/>
    <w:rsid w:val="00217C13"/>
    <w:rsid w:val="00217ECE"/>
    <w:rsid w:val="00220294"/>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7F3"/>
    <w:rsid w:val="00226B3F"/>
    <w:rsid w:val="00227F38"/>
    <w:rsid w:val="00230076"/>
    <w:rsid w:val="002301DE"/>
    <w:rsid w:val="00230333"/>
    <w:rsid w:val="002308DF"/>
    <w:rsid w:val="00230AE1"/>
    <w:rsid w:val="00230F23"/>
    <w:rsid w:val="00231AF8"/>
    <w:rsid w:val="00231E3A"/>
    <w:rsid w:val="00232872"/>
    <w:rsid w:val="00232A82"/>
    <w:rsid w:val="00232CD9"/>
    <w:rsid w:val="00233084"/>
    <w:rsid w:val="00233DD3"/>
    <w:rsid w:val="0023497E"/>
    <w:rsid w:val="00234DB0"/>
    <w:rsid w:val="002350A9"/>
    <w:rsid w:val="00235AD4"/>
    <w:rsid w:val="00235C66"/>
    <w:rsid w:val="00235DC7"/>
    <w:rsid w:val="002362AC"/>
    <w:rsid w:val="00236AF5"/>
    <w:rsid w:val="00236B30"/>
    <w:rsid w:val="00237B3E"/>
    <w:rsid w:val="0024036B"/>
    <w:rsid w:val="002405A7"/>
    <w:rsid w:val="0024065A"/>
    <w:rsid w:val="002411A9"/>
    <w:rsid w:val="0024144A"/>
    <w:rsid w:val="00241C61"/>
    <w:rsid w:val="00241D74"/>
    <w:rsid w:val="0024211D"/>
    <w:rsid w:val="002423E1"/>
    <w:rsid w:val="00242826"/>
    <w:rsid w:val="00242895"/>
    <w:rsid w:val="00242BC2"/>
    <w:rsid w:val="00243BD6"/>
    <w:rsid w:val="00243CBC"/>
    <w:rsid w:val="00244E0F"/>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7DF"/>
    <w:rsid w:val="00255C16"/>
    <w:rsid w:val="00255E57"/>
    <w:rsid w:val="002561E9"/>
    <w:rsid w:val="00256744"/>
    <w:rsid w:val="002567DB"/>
    <w:rsid w:val="0025687F"/>
    <w:rsid w:val="00257E49"/>
    <w:rsid w:val="00260648"/>
    <w:rsid w:val="002606EB"/>
    <w:rsid w:val="002608BA"/>
    <w:rsid w:val="00261009"/>
    <w:rsid w:val="00261629"/>
    <w:rsid w:val="00261789"/>
    <w:rsid w:val="00262B1A"/>
    <w:rsid w:val="00262BCA"/>
    <w:rsid w:val="00263888"/>
    <w:rsid w:val="00263D39"/>
    <w:rsid w:val="00263DFB"/>
    <w:rsid w:val="00263EDE"/>
    <w:rsid w:val="00264224"/>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207"/>
    <w:rsid w:val="002856BD"/>
    <w:rsid w:val="00285F44"/>
    <w:rsid w:val="002868AA"/>
    <w:rsid w:val="00287686"/>
    <w:rsid w:val="00287880"/>
    <w:rsid w:val="00287CA0"/>
    <w:rsid w:val="00290EAD"/>
    <w:rsid w:val="00290F86"/>
    <w:rsid w:val="002911A8"/>
    <w:rsid w:val="0029147C"/>
    <w:rsid w:val="002914D6"/>
    <w:rsid w:val="00291619"/>
    <w:rsid w:val="00291E73"/>
    <w:rsid w:val="00291F42"/>
    <w:rsid w:val="00292ACE"/>
    <w:rsid w:val="00293336"/>
    <w:rsid w:val="002935D4"/>
    <w:rsid w:val="002936E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566"/>
    <w:rsid w:val="00296A44"/>
    <w:rsid w:val="002973D3"/>
    <w:rsid w:val="00297798"/>
    <w:rsid w:val="002977DB"/>
    <w:rsid w:val="00297960"/>
    <w:rsid w:val="00297F55"/>
    <w:rsid w:val="00297FE2"/>
    <w:rsid w:val="002A01F9"/>
    <w:rsid w:val="002A0281"/>
    <w:rsid w:val="002A106D"/>
    <w:rsid w:val="002A1166"/>
    <w:rsid w:val="002A1668"/>
    <w:rsid w:val="002A1984"/>
    <w:rsid w:val="002A19E9"/>
    <w:rsid w:val="002A1CAD"/>
    <w:rsid w:val="002A2554"/>
    <w:rsid w:val="002A26BC"/>
    <w:rsid w:val="002A29C4"/>
    <w:rsid w:val="002A2C58"/>
    <w:rsid w:val="002A31F8"/>
    <w:rsid w:val="002A3D07"/>
    <w:rsid w:val="002A3E46"/>
    <w:rsid w:val="002A50CB"/>
    <w:rsid w:val="002A5885"/>
    <w:rsid w:val="002A5925"/>
    <w:rsid w:val="002A5D4E"/>
    <w:rsid w:val="002A64AA"/>
    <w:rsid w:val="002A6951"/>
    <w:rsid w:val="002A6AC0"/>
    <w:rsid w:val="002A773B"/>
    <w:rsid w:val="002A79EE"/>
    <w:rsid w:val="002A7DD0"/>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17E"/>
    <w:rsid w:val="002B3272"/>
    <w:rsid w:val="002B328D"/>
    <w:rsid w:val="002B3489"/>
    <w:rsid w:val="002B3650"/>
    <w:rsid w:val="002B37B5"/>
    <w:rsid w:val="002B37D8"/>
    <w:rsid w:val="002B3844"/>
    <w:rsid w:val="002B3B6A"/>
    <w:rsid w:val="002B3CFD"/>
    <w:rsid w:val="002B4115"/>
    <w:rsid w:val="002B4133"/>
    <w:rsid w:val="002B42A0"/>
    <w:rsid w:val="002B4727"/>
    <w:rsid w:val="002B49E6"/>
    <w:rsid w:val="002B4BB8"/>
    <w:rsid w:val="002B50E1"/>
    <w:rsid w:val="002B52B8"/>
    <w:rsid w:val="002B57A2"/>
    <w:rsid w:val="002B5E1F"/>
    <w:rsid w:val="002B6253"/>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51AA"/>
    <w:rsid w:val="002C575F"/>
    <w:rsid w:val="002C5799"/>
    <w:rsid w:val="002C586A"/>
    <w:rsid w:val="002C6318"/>
    <w:rsid w:val="002C7745"/>
    <w:rsid w:val="002C7BE4"/>
    <w:rsid w:val="002D0422"/>
    <w:rsid w:val="002D0613"/>
    <w:rsid w:val="002D0B13"/>
    <w:rsid w:val="002D1E40"/>
    <w:rsid w:val="002D1ED5"/>
    <w:rsid w:val="002D28DF"/>
    <w:rsid w:val="002D2CED"/>
    <w:rsid w:val="002D3153"/>
    <w:rsid w:val="002D34BC"/>
    <w:rsid w:val="002D34CD"/>
    <w:rsid w:val="002D38E9"/>
    <w:rsid w:val="002D3B57"/>
    <w:rsid w:val="002D48F4"/>
    <w:rsid w:val="002D4C07"/>
    <w:rsid w:val="002D568A"/>
    <w:rsid w:val="002D5CE4"/>
    <w:rsid w:val="002D637C"/>
    <w:rsid w:val="002D686D"/>
    <w:rsid w:val="002D6A4F"/>
    <w:rsid w:val="002D6C70"/>
    <w:rsid w:val="002D6CF5"/>
    <w:rsid w:val="002D6EFD"/>
    <w:rsid w:val="002D704B"/>
    <w:rsid w:val="002D7825"/>
    <w:rsid w:val="002D793A"/>
    <w:rsid w:val="002E021B"/>
    <w:rsid w:val="002E09DC"/>
    <w:rsid w:val="002E0A94"/>
    <w:rsid w:val="002E1672"/>
    <w:rsid w:val="002E1A46"/>
    <w:rsid w:val="002E1FBD"/>
    <w:rsid w:val="002E21D0"/>
    <w:rsid w:val="002E272B"/>
    <w:rsid w:val="002E29DA"/>
    <w:rsid w:val="002E2B09"/>
    <w:rsid w:val="002E3647"/>
    <w:rsid w:val="002E5750"/>
    <w:rsid w:val="002E5987"/>
    <w:rsid w:val="002E644E"/>
    <w:rsid w:val="002E654C"/>
    <w:rsid w:val="002E686B"/>
    <w:rsid w:val="002E6BAA"/>
    <w:rsid w:val="002E7146"/>
    <w:rsid w:val="002E737E"/>
    <w:rsid w:val="002E78A5"/>
    <w:rsid w:val="002E7A48"/>
    <w:rsid w:val="002E7B53"/>
    <w:rsid w:val="002F0036"/>
    <w:rsid w:val="002F0C6F"/>
    <w:rsid w:val="002F14B5"/>
    <w:rsid w:val="002F189F"/>
    <w:rsid w:val="002F21F2"/>
    <w:rsid w:val="002F2A90"/>
    <w:rsid w:val="002F2E0F"/>
    <w:rsid w:val="002F3212"/>
    <w:rsid w:val="002F3446"/>
    <w:rsid w:val="002F35C1"/>
    <w:rsid w:val="002F367E"/>
    <w:rsid w:val="002F3D46"/>
    <w:rsid w:val="002F4119"/>
    <w:rsid w:val="002F439A"/>
    <w:rsid w:val="002F4476"/>
    <w:rsid w:val="002F472F"/>
    <w:rsid w:val="002F4CA4"/>
    <w:rsid w:val="002F4E66"/>
    <w:rsid w:val="002F50B9"/>
    <w:rsid w:val="002F571B"/>
    <w:rsid w:val="002F5C5C"/>
    <w:rsid w:val="002F5DAC"/>
    <w:rsid w:val="002F6FC6"/>
    <w:rsid w:val="002F7A6B"/>
    <w:rsid w:val="002F7BC1"/>
    <w:rsid w:val="002F7E5B"/>
    <w:rsid w:val="00300045"/>
    <w:rsid w:val="00300156"/>
    <w:rsid w:val="00300373"/>
    <w:rsid w:val="003004BB"/>
    <w:rsid w:val="0030061E"/>
    <w:rsid w:val="003006C2"/>
    <w:rsid w:val="00300827"/>
    <w:rsid w:val="00302017"/>
    <w:rsid w:val="00302431"/>
    <w:rsid w:val="00302438"/>
    <w:rsid w:val="00302495"/>
    <w:rsid w:val="0030274E"/>
    <w:rsid w:val="00302FB4"/>
    <w:rsid w:val="003030F4"/>
    <w:rsid w:val="0030385D"/>
    <w:rsid w:val="00303EB6"/>
    <w:rsid w:val="00303ED3"/>
    <w:rsid w:val="00303F52"/>
    <w:rsid w:val="00304077"/>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7"/>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BD7"/>
    <w:rsid w:val="00316C46"/>
    <w:rsid w:val="00316C6E"/>
    <w:rsid w:val="00317350"/>
    <w:rsid w:val="00317414"/>
    <w:rsid w:val="003175DE"/>
    <w:rsid w:val="003177A9"/>
    <w:rsid w:val="00317847"/>
    <w:rsid w:val="003205F7"/>
    <w:rsid w:val="003207BF"/>
    <w:rsid w:val="003208D1"/>
    <w:rsid w:val="00320D6D"/>
    <w:rsid w:val="0032114F"/>
    <w:rsid w:val="00321B18"/>
    <w:rsid w:val="00321FCD"/>
    <w:rsid w:val="00322424"/>
    <w:rsid w:val="003227E6"/>
    <w:rsid w:val="00322900"/>
    <w:rsid w:val="00322AA4"/>
    <w:rsid w:val="00323124"/>
    <w:rsid w:val="00323C6C"/>
    <w:rsid w:val="00323D22"/>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E44"/>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67C"/>
    <w:rsid w:val="00340834"/>
    <w:rsid w:val="00340F27"/>
    <w:rsid w:val="003412E3"/>
    <w:rsid w:val="003419A4"/>
    <w:rsid w:val="00341E1C"/>
    <w:rsid w:val="00342425"/>
    <w:rsid w:val="0034330B"/>
    <w:rsid w:val="00343524"/>
    <w:rsid w:val="00343539"/>
    <w:rsid w:val="003435C7"/>
    <w:rsid w:val="0034371A"/>
    <w:rsid w:val="00343D27"/>
    <w:rsid w:val="003444AE"/>
    <w:rsid w:val="00344619"/>
    <w:rsid w:val="00344658"/>
    <w:rsid w:val="00344A7B"/>
    <w:rsid w:val="00344C43"/>
    <w:rsid w:val="00344F50"/>
    <w:rsid w:val="003452EB"/>
    <w:rsid w:val="00345B74"/>
    <w:rsid w:val="00345E5A"/>
    <w:rsid w:val="00345EE7"/>
    <w:rsid w:val="003460C5"/>
    <w:rsid w:val="00346326"/>
    <w:rsid w:val="00346C9B"/>
    <w:rsid w:val="00346CFA"/>
    <w:rsid w:val="0034754E"/>
    <w:rsid w:val="00347D7E"/>
    <w:rsid w:val="003510E8"/>
    <w:rsid w:val="003518AA"/>
    <w:rsid w:val="00351E24"/>
    <w:rsid w:val="00351F01"/>
    <w:rsid w:val="0035217B"/>
    <w:rsid w:val="00352EA4"/>
    <w:rsid w:val="00352FDE"/>
    <w:rsid w:val="0035483F"/>
    <w:rsid w:val="00354B22"/>
    <w:rsid w:val="00354F8F"/>
    <w:rsid w:val="00355042"/>
    <w:rsid w:val="0035585A"/>
    <w:rsid w:val="00355F74"/>
    <w:rsid w:val="00357653"/>
    <w:rsid w:val="00357962"/>
    <w:rsid w:val="00357C25"/>
    <w:rsid w:val="00360649"/>
    <w:rsid w:val="00360E42"/>
    <w:rsid w:val="003611EF"/>
    <w:rsid w:val="00362545"/>
    <w:rsid w:val="00362C87"/>
    <w:rsid w:val="00362CDF"/>
    <w:rsid w:val="00362DA3"/>
    <w:rsid w:val="003631EF"/>
    <w:rsid w:val="0036329A"/>
    <w:rsid w:val="00363D08"/>
    <w:rsid w:val="00363DDC"/>
    <w:rsid w:val="00363F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377"/>
    <w:rsid w:val="0038104B"/>
    <w:rsid w:val="003811E1"/>
    <w:rsid w:val="0038133A"/>
    <w:rsid w:val="00381ACD"/>
    <w:rsid w:val="00382908"/>
    <w:rsid w:val="00382DBE"/>
    <w:rsid w:val="00382E3F"/>
    <w:rsid w:val="00383023"/>
    <w:rsid w:val="0038329A"/>
    <w:rsid w:val="003833CE"/>
    <w:rsid w:val="00383676"/>
    <w:rsid w:val="0038380B"/>
    <w:rsid w:val="00383CD3"/>
    <w:rsid w:val="00383D4E"/>
    <w:rsid w:val="00384190"/>
    <w:rsid w:val="003842E3"/>
    <w:rsid w:val="0038435E"/>
    <w:rsid w:val="003845EE"/>
    <w:rsid w:val="00384889"/>
    <w:rsid w:val="00384E49"/>
    <w:rsid w:val="00384EE4"/>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539"/>
    <w:rsid w:val="003949ED"/>
    <w:rsid w:val="00394F5D"/>
    <w:rsid w:val="00395593"/>
    <w:rsid w:val="00395850"/>
    <w:rsid w:val="00395883"/>
    <w:rsid w:val="00396704"/>
    <w:rsid w:val="00396C69"/>
    <w:rsid w:val="0039726A"/>
    <w:rsid w:val="00397329"/>
    <w:rsid w:val="00397930"/>
    <w:rsid w:val="00397E01"/>
    <w:rsid w:val="003A042A"/>
    <w:rsid w:val="003A0466"/>
    <w:rsid w:val="003A06F2"/>
    <w:rsid w:val="003A0BC4"/>
    <w:rsid w:val="003A175C"/>
    <w:rsid w:val="003A1B34"/>
    <w:rsid w:val="003A1D57"/>
    <w:rsid w:val="003A2031"/>
    <w:rsid w:val="003A20B0"/>
    <w:rsid w:val="003A2162"/>
    <w:rsid w:val="003A2566"/>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0FB"/>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1E32"/>
    <w:rsid w:val="003C250D"/>
    <w:rsid w:val="003C25AE"/>
    <w:rsid w:val="003C2A93"/>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ACD"/>
    <w:rsid w:val="003D1C69"/>
    <w:rsid w:val="003D1F9D"/>
    <w:rsid w:val="003D201C"/>
    <w:rsid w:val="003D20EA"/>
    <w:rsid w:val="003D2751"/>
    <w:rsid w:val="003D2EC2"/>
    <w:rsid w:val="003D3045"/>
    <w:rsid w:val="003D34F5"/>
    <w:rsid w:val="003D3833"/>
    <w:rsid w:val="003D3CBE"/>
    <w:rsid w:val="003D4443"/>
    <w:rsid w:val="003D4830"/>
    <w:rsid w:val="003D4CF1"/>
    <w:rsid w:val="003D50C7"/>
    <w:rsid w:val="003D59E2"/>
    <w:rsid w:val="003D5AD1"/>
    <w:rsid w:val="003D5D2F"/>
    <w:rsid w:val="003D6426"/>
    <w:rsid w:val="003D6C40"/>
    <w:rsid w:val="003D731F"/>
    <w:rsid w:val="003D797E"/>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1A"/>
    <w:rsid w:val="003F01D8"/>
    <w:rsid w:val="003F02A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CB1"/>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271"/>
    <w:rsid w:val="00404412"/>
    <w:rsid w:val="004044F7"/>
    <w:rsid w:val="0040458F"/>
    <w:rsid w:val="0040500B"/>
    <w:rsid w:val="004050E7"/>
    <w:rsid w:val="00405152"/>
    <w:rsid w:val="00405DF4"/>
    <w:rsid w:val="00405E30"/>
    <w:rsid w:val="00406482"/>
    <w:rsid w:val="00406A6A"/>
    <w:rsid w:val="00407269"/>
    <w:rsid w:val="004074AB"/>
    <w:rsid w:val="0040751B"/>
    <w:rsid w:val="00407633"/>
    <w:rsid w:val="004078EB"/>
    <w:rsid w:val="00407A37"/>
    <w:rsid w:val="00410EBA"/>
    <w:rsid w:val="004110EC"/>
    <w:rsid w:val="00411243"/>
    <w:rsid w:val="0041193F"/>
    <w:rsid w:val="00411B29"/>
    <w:rsid w:val="0041234E"/>
    <w:rsid w:val="004126A5"/>
    <w:rsid w:val="004126E2"/>
    <w:rsid w:val="00412E0F"/>
    <w:rsid w:val="00413051"/>
    <w:rsid w:val="00413511"/>
    <w:rsid w:val="00413A3F"/>
    <w:rsid w:val="00413D2A"/>
    <w:rsid w:val="00413EF2"/>
    <w:rsid w:val="00414A8B"/>
    <w:rsid w:val="00415859"/>
    <w:rsid w:val="0041585E"/>
    <w:rsid w:val="00415AD9"/>
    <w:rsid w:val="00416469"/>
    <w:rsid w:val="00416651"/>
    <w:rsid w:val="0041681C"/>
    <w:rsid w:val="00416E38"/>
    <w:rsid w:val="0041709C"/>
    <w:rsid w:val="0041723C"/>
    <w:rsid w:val="004172D0"/>
    <w:rsid w:val="00417471"/>
    <w:rsid w:val="00417776"/>
    <w:rsid w:val="004177AC"/>
    <w:rsid w:val="004179BF"/>
    <w:rsid w:val="00417B38"/>
    <w:rsid w:val="00417BD1"/>
    <w:rsid w:val="00417F75"/>
    <w:rsid w:val="004202F9"/>
    <w:rsid w:val="00420B94"/>
    <w:rsid w:val="00421889"/>
    <w:rsid w:val="0042189C"/>
    <w:rsid w:val="00421AB7"/>
    <w:rsid w:val="00421EEE"/>
    <w:rsid w:val="00421F41"/>
    <w:rsid w:val="00421F85"/>
    <w:rsid w:val="004225BA"/>
    <w:rsid w:val="0042314D"/>
    <w:rsid w:val="004236BC"/>
    <w:rsid w:val="0042378C"/>
    <w:rsid w:val="00423AAF"/>
    <w:rsid w:val="004240B4"/>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A01"/>
    <w:rsid w:val="004325F1"/>
    <w:rsid w:val="00433076"/>
    <w:rsid w:val="004346B2"/>
    <w:rsid w:val="0043487A"/>
    <w:rsid w:val="00435162"/>
    <w:rsid w:val="00435736"/>
    <w:rsid w:val="00435D9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65F4"/>
    <w:rsid w:val="004471D2"/>
    <w:rsid w:val="0044768D"/>
    <w:rsid w:val="004508C9"/>
    <w:rsid w:val="00451125"/>
    <w:rsid w:val="004515A9"/>
    <w:rsid w:val="004517FE"/>
    <w:rsid w:val="0045190E"/>
    <w:rsid w:val="00451C8A"/>
    <w:rsid w:val="004522E2"/>
    <w:rsid w:val="0045242F"/>
    <w:rsid w:val="00452BE8"/>
    <w:rsid w:val="00452D6A"/>
    <w:rsid w:val="00452E3D"/>
    <w:rsid w:val="00453532"/>
    <w:rsid w:val="0045368D"/>
    <w:rsid w:val="00453934"/>
    <w:rsid w:val="00453F03"/>
    <w:rsid w:val="00453FD4"/>
    <w:rsid w:val="004559F5"/>
    <w:rsid w:val="00455F8F"/>
    <w:rsid w:val="00455FD3"/>
    <w:rsid w:val="004563E2"/>
    <w:rsid w:val="00456901"/>
    <w:rsid w:val="004571A0"/>
    <w:rsid w:val="0045744F"/>
    <w:rsid w:val="00460780"/>
    <w:rsid w:val="00460979"/>
    <w:rsid w:val="00460A57"/>
    <w:rsid w:val="00460C80"/>
    <w:rsid w:val="00460DD2"/>
    <w:rsid w:val="00460E1B"/>
    <w:rsid w:val="00461436"/>
    <w:rsid w:val="004616E6"/>
    <w:rsid w:val="00462520"/>
    <w:rsid w:val="00462591"/>
    <w:rsid w:val="0046261C"/>
    <w:rsid w:val="00462622"/>
    <w:rsid w:val="004627DD"/>
    <w:rsid w:val="0046308F"/>
    <w:rsid w:val="00463203"/>
    <w:rsid w:val="004634EA"/>
    <w:rsid w:val="004636E6"/>
    <w:rsid w:val="00464923"/>
    <w:rsid w:val="00464A04"/>
    <w:rsid w:val="004651AA"/>
    <w:rsid w:val="004672CB"/>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1CBB"/>
    <w:rsid w:val="00482684"/>
    <w:rsid w:val="00482A0C"/>
    <w:rsid w:val="00482A46"/>
    <w:rsid w:val="00483652"/>
    <w:rsid w:val="00483B94"/>
    <w:rsid w:val="00484454"/>
    <w:rsid w:val="0048488C"/>
    <w:rsid w:val="00484F82"/>
    <w:rsid w:val="004851D7"/>
    <w:rsid w:val="0048537C"/>
    <w:rsid w:val="00485515"/>
    <w:rsid w:val="00485642"/>
    <w:rsid w:val="0048743A"/>
    <w:rsid w:val="00487473"/>
    <w:rsid w:val="00487645"/>
    <w:rsid w:val="00487B48"/>
    <w:rsid w:val="004901FA"/>
    <w:rsid w:val="00490328"/>
    <w:rsid w:val="00490808"/>
    <w:rsid w:val="00490C22"/>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B5E"/>
    <w:rsid w:val="004A1D64"/>
    <w:rsid w:val="004A1E59"/>
    <w:rsid w:val="004A1E9C"/>
    <w:rsid w:val="004A2236"/>
    <w:rsid w:val="004A224A"/>
    <w:rsid w:val="004A2A53"/>
    <w:rsid w:val="004A2DF5"/>
    <w:rsid w:val="004A2F3F"/>
    <w:rsid w:val="004A3091"/>
    <w:rsid w:val="004A3310"/>
    <w:rsid w:val="004A3351"/>
    <w:rsid w:val="004A339F"/>
    <w:rsid w:val="004A360B"/>
    <w:rsid w:val="004A3AC1"/>
    <w:rsid w:val="004A3C42"/>
    <w:rsid w:val="004A3CCC"/>
    <w:rsid w:val="004A3E7E"/>
    <w:rsid w:val="004A40C9"/>
    <w:rsid w:val="004A41A6"/>
    <w:rsid w:val="004A4670"/>
    <w:rsid w:val="004A4A2F"/>
    <w:rsid w:val="004A4CAE"/>
    <w:rsid w:val="004A5575"/>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409"/>
    <w:rsid w:val="004B4B5D"/>
    <w:rsid w:val="004B4F05"/>
    <w:rsid w:val="004B4FCB"/>
    <w:rsid w:val="004B511A"/>
    <w:rsid w:val="004B5326"/>
    <w:rsid w:val="004B5344"/>
    <w:rsid w:val="004B54CB"/>
    <w:rsid w:val="004B571B"/>
    <w:rsid w:val="004B5ABE"/>
    <w:rsid w:val="004B5C54"/>
    <w:rsid w:val="004B6415"/>
    <w:rsid w:val="004B64D4"/>
    <w:rsid w:val="004B64D6"/>
    <w:rsid w:val="004B6536"/>
    <w:rsid w:val="004B6914"/>
    <w:rsid w:val="004B6AD5"/>
    <w:rsid w:val="004B70F5"/>
    <w:rsid w:val="004C0854"/>
    <w:rsid w:val="004C0C53"/>
    <w:rsid w:val="004C1703"/>
    <w:rsid w:val="004C1F3A"/>
    <w:rsid w:val="004C2127"/>
    <w:rsid w:val="004C22EE"/>
    <w:rsid w:val="004C2803"/>
    <w:rsid w:val="004C2B88"/>
    <w:rsid w:val="004C38AC"/>
    <w:rsid w:val="004C3901"/>
    <w:rsid w:val="004C3998"/>
    <w:rsid w:val="004C3B17"/>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D6E5D"/>
    <w:rsid w:val="004E0BB0"/>
    <w:rsid w:val="004E1457"/>
    <w:rsid w:val="004E180A"/>
    <w:rsid w:val="004E39A0"/>
    <w:rsid w:val="004E40C2"/>
    <w:rsid w:val="004E4108"/>
    <w:rsid w:val="004E4A64"/>
    <w:rsid w:val="004E4FD5"/>
    <w:rsid w:val="004E527C"/>
    <w:rsid w:val="004E559C"/>
    <w:rsid w:val="004E568C"/>
    <w:rsid w:val="004E5A3E"/>
    <w:rsid w:val="004E5BF9"/>
    <w:rsid w:val="004E6656"/>
    <w:rsid w:val="004E67AD"/>
    <w:rsid w:val="004E6875"/>
    <w:rsid w:val="004E68DA"/>
    <w:rsid w:val="004E6A75"/>
    <w:rsid w:val="004E6AB1"/>
    <w:rsid w:val="004E71C9"/>
    <w:rsid w:val="004E76EF"/>
    <w:rsid w:val="004E7D81"/>
    <w:rsid w:val="004F06BB"/>
    <w:rsid w:val="004F0BC2"/>
    <w:rsid w:val="004F0CD4"/>
    <w:rsid w:val="004F0EA2"/>
    <w:rsid w:val="004F11C0"/>
    <w:rsid w:val="004F156D"/>
    <w:rsid w:val="004F15B8"/>
    <w:rsid w:val="004F1953"/>
    <w:rsid w:val="004F1ABD"/>
    <w:rsid w:val="004F1CDA"/>
    <w:rsid w:val="004F2B3E"/>
    <w:rsid w:val="004F2EC4"/>
    <w:rsid w:val="004F2FA7"/>
    <w:rsid w:val="004F3AD3"/>
    <w:rsid w:val="004F3B7D"/>
    <w:rsid w:val="004F427F"/>
    <w:rsid w:val="004F47AD"/>
    <w:rsid w:val="004F48AD"/>
    <w:rsid w:val="004F4904"/>
    <w:rsid w:val="004F52BF"/>
    <w:rsid w:val="004F5ADB"/>
    <w:rsid w:val="004F5C0D"/>
    <w:rsid w:val="004F5E69"/>
    <w:rsid w:val="004F61E3"/>
    <w:rsid w:val="004F661F"/>
    <w:rsid w:val="004F69B1"/>
    <w:rsid w:val="004F6FA4"/>
    <w:rsid w:val="004F6FDE"/>
    <w:rsid w:val="004F7330"/>
    <w:rsid w:val="004F7427"/>
    <w:rsid w:val="004F753A"/>
    <w:rsid w:val="004F78EE"/>
    <w:rsid w:val="004F7987"/>
    <w:rsid w:val="00500267"/>
    <w:rsid w:val="0050059F"/>
    <w:rsid w:val="0050089D"/>
    <w:rsid w:val="00500A80"/>
    <w:rsid w:val="00502386"/>
    <w:rsid w:val="00502527"/>
    <w:rsid w:val="005026EB"/>
    <w:rsid w:val="00502885"/>
    <w:rsid w:val="0050306D"/>
    <w:rsid w:val="0050335D"/>
    <w:rsid w:val="00503553"/>
    <w:rsid w:val="005037B6"/>
    <w:rsid w:val="00503839"/>
    <w:rsid w:val="00503E93"/>
    <w:rsid w:val="0050508A"/>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60B"/>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146"/>
    <w:rsid w:val="005147CC"/>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214"/>
    <w:rsid w:val="0052570D"/>
    <w:rsid w:val="00525761"/>
    <w:rsid w:val="00525A95"/>
    <w:rsid w:val="00525CB9"/>
    <w:rsid w:val="00525E26"/>
    <w:rsid w:val="00526115"/>
    <w:rsid w:val="005261B6"/>
    <w:rsid w:val="0052680C"/>
    <w:rsid w:val="00526DA0"/>
    <w:rsid w:val="00527470"/>
    <w:rsid w:val="00527A4F"/>
    <w:rsid w:val="00527BF4"/>
    <w:rsid w:val="00527D2E"/>
    <w:rsid w:val="00530007"/>
    <w:rsid w:val="00530226"/>
    <w:rsid w:val="0053067C"/>
    <w:rsid w:val="0053084C"/>
    <w:rsid w:val="00531134"/>
    <w:rsid w:val="005320C1"/>
    <w:rsid w:val="00532290"/>
    <w:rsid w:val="005322A3"/>
    <w:rsid w:val="00532706"/>
    <w:rsid w:val="00533E1D"/>
    <w:rsid w:val="005341CB"/>
    <w:rsid w:val="00535896"/>
    <w:rsid w:val="00535AC2"/>
    <w:rsid w:val="00535FC6"/>
    <w:rsid w:val="005365B9"/>
    <w:rsid w:val="005368E1"/>
    <w:rsid w:val="00536B29"/>
    <w:rsid w:val="00536D8A"/>
    <w:rsid w:val="0053729E"/>
    <w:rsid w:val="0053735B"/>
    <w:rsid w:val="005377E0"/>
    <w:rsid w:val="0054009D"/>
    <w:rsid w:val="00540510"/>
    <w:rsid w:val="0054090D"/>
    <w:rsid w:val="00540A1A"/>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91"/>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587C"/>
    <w:rsid w:val="00556A1A"/>
    <w:rsid w:val="00556BE7"/>
    <w:rsid w:val="00557477"/>
    <w:rsid w:val="005576B1"/>
    <w:rsid w:val="00557CAE"/>
    <w:rsid w:val="00557E01"/>
    <w:rsid w:val="00557F1F"/>
    <w:rsid w:val="00557F88"/>
    <w:rsid w:val="0056033D"/>
    <w:rsid w:val="00560B51"/>
    <w:rsid w:val="005610C3"/>
    <w:rsid w:val="00561784"/>
    <w:rsid w:val="00561C96"/>
    <w:rsid w:val="00562CD4"/>
    <w:rsid w:val="00562E5A"/>
    <w:rsid w:val="0056399B"/>
    <w:rsid w:val="005639E4"/>
    <w:rsid w:val="00563BEA"/>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2DBE"/>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0E9"/>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2607"/>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2C"/>
    <w:rsid w:val="005B0085"/>
    <w:rsid w:val="005B00E0"/>
    <w:rsid w:val="005B0334"/>
    <w:rsid w:val="005B05A5"/>
    <w:rsid w:val="005B061D"/>
    <w:rsid w:val="005B070B"/>
    <w:rsid w:val="005B0A06"/>
    <w:rsid w:val="005B2064"/>
    <w:rsid w:val="005B2680"/>
    <w:rsid w:val="005B2762"/>
    <w:rsid w:val="005B3437"/>
    <w:rsid w:val="005B3852"/>
    <w:rsid w:val="005B3B55"/>
    <w:rsid w:val="005B3B78"/>
    <w:rsid w:val="005B3C40"/>
    <w:rsid w:val="005B4296"/>
    <w:rsid w:val="005B4456"/>
    <w:rsid w:val="005B5EF2"/>
    <w:rsid w:val="005B61CA"/>
    <w:rsid w:val="005B6DAC"/>
    <w:rsid w:val="005B71E5"/>
    <w:rsid w:val="005B72DD"/>
    <w:rsid w:val="005B7330"/>
    <w:rsid w:val="005B7530"/>
    <w:rsid w:val="005B7767"/>
    <w:rsid w:val="005B7A65"/>
    <w:rsid w:val="005C031D"/>
    <w:rsid w:val="005C04BD"/>
    <w:rsid w:val="005C125C"/>
    <w:rsid w:val="005C12D7"/>
    <w:rsid w:val="005C1584"/>
    <w:rsid w:val="005C19EA"/>
    <w:rsid w:val="005C1D15"/>
    <w:rsid w:val="005C1E83"/>
    <w:rsid w:val="005C239A"/>
    <w:rsid w:val="005C2C3E"/>
    <w:rsid w:val="005C36AF"/>
    <w:rsid w:val="005C3CC6"/>
    <w:rsid w:val="005C3E15"/>
    <w:rsid w:val="005C481B"/>
    <w:rsid w:val="005C5417"/>
    <w:rsid w:val="005C572C"/>
    <w:rsid w:val="005C5826"/>
    <w:rsid w:val="005C5832"/>
    <w:rsid w:val="005C5ACE"/>
    <w:rsid w:val="005C5DD6"/>
    <w:rsid w:val="005C6358"/>
    <w:rsid w:val="005C64F2"/>
    <w:rsid w:val="005C6C80"/>
    <w:rsid w:val="005C6CD5"/>
    <w:rsid w:val="005C73F1"/>
    <w:rsid w:val="005C760C"/>
    <w:rsid w:val="005C786B"/>
    <w:rsid w:val="005D11D8"/>
    <w:rsid w:val="005D1356"/>
    <w:rsid w:val="005D1364"/>
    <w:rsid w:val="005D163D"/>
    <w:rsid w:val="005D17C4"/>
    <w:rsid w:val="005D1957"/>
    <w:rsid w:val="005D2DC0"/>
    <w:rsid w:val="005D2E92"/>
    <w:rsid w:val="005D36B6"/>
    <w:rsid w:val="005D3D61"/>
    <w:rsid w:val="005D4271"/>
    <w:rsid w:val="005D4421"/>
    <w:rsid w:val="005D496F"/>
    <w:rsid w:val="005D4FF2"/>
    <w:rsid w:val="005D55C1"/>
    <w:rsid w:val="005D5A80"/>
    <w:rsid w:val="005D5BFE"/>
    <w:rsid w:val="005D688C"/>
    <w:rsid w:val="005D6D8B"/>
    <w:rsid w:val="005D6DBE"/>
    <w:rsid w:val="005D6DDA"/>
    <w:rsid w:val="005D73DA"/>
    <w:rsid w:val="005E008C"/>
    <w:rsid w:val="005E00CC"/>
    <w:rsid w:val="005E02F8"/>
    <w:rsid w:val="005E070B"/>
    <w:rsid w:val="005E088C"/>
    <w:rsid w:val="005E0959"/>
    <w:rsid w:val="005E0FB3"/>
    <w:rsid w:val="005E11DE"/>
    <w:rsid w:val="005E1BF3"/>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62D"/>
    <w:rsid w:val="006027F0"/>
    <w:rsid w:val="0060291F"/>
    <w:rsid w:val="006030D7"/>
    <w:rsid w:val="0060325B"/>
    <w:rsid w:val="006043D7"/>
    <w:rsid w:val="00604C55"/>
    <w:rsid w:val="00604E9E"/>
    <w:rsid w:val="006056FA"/>
    <w:rsid w:val="00605F57"/>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B1"/>
    <w:rsid w:val="006165F0"/>
    <w:rsid w:val="00616840"/>
    <w:rsid w:val="00616AA5"/>
    <w:rsid w:val="00616F1C"/>
    <w:rsid w:val="00616FDA"/>
    <w:rsid w:val="006174BB"/>
    <w:rsid w:val="0061773D"/>
    <w:rsid w:val="00617C88"/>
    <w:rsid w:val="006201DA"/>
    <w:rsid w:val="006204F3"/>
    <w:rsid w:val="00620552"/>
    <w:rsid w:val="00620792"/>
    <w:rsid w:val="00620A9D"/>
    <w:rsid w:val="00621568"/>
    <w:rsid w:val="006217CE"/>
    <w:rsid w:val="00621F9C"/>
    <w:rsid w:val="006221B9"/>
    <w:rsid w:val="006224C3"/>
    <w:rsid w:val="00622574"/>
    <w:rsid w:val="00622B75"/>
    <w:rsid w:val="00623604"/>
    <w:rsid w:val="00623693"/>
    <w:rsid w:val="00623783"/>
    <w:rsid w:val="00625DF9"/>
    <w:rsid w:val="00625F09"/>
    <w:rsid w:val="0062639B"/>
    <w:rsid w:val="00626413"/>
    <w:rsid w:val="0062763F"/>
    <w:rsid w:val="006276C5"/>
    <w:rsid w:val="00627F56"/>
    <w:rsid w:val="00630486"/>
    <w:rsid w:val="00630556"/>
    <w:rsid w:val="00630723"/>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00C"/>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B06"/>
    <w:rsid w:val="006532BB"/>
    <w:rsid w:val="00653578"/>
    <w:rsid w:val="0065363C"/>
    <w:rsid w:val="0065390E"/>
    <w:rsid w:val="006539DA"/>
    <w:rsid w:val="00653B73"/>
    <w:rsid w:val="006542DE"/>
    <w:rsid w:val="00654366"/>
    <w:rsid w:val="006543C7"/>
    <w:rsid w:val="00654474"/>
    <w:rsid w:val="006546B1"/>
    <w:rsid w:val="00654AA5"/>
    <w:rsid w:val="00654CE3"/>
    <w:rsid w:val="006550E6"/>
    <w:rsid w:val="0065548F"/>
    <w:rsid w:val="00655597"/>
    <w:rsid w:val="0065640D"/>
    <w:rsid w:val="006567FD"/>
    <w:rsid w:val="00656E29"/>
    <w:rsid w:val="00656F81"/>
    <w:rsid w:val="00657449"/>
    <w:rsid w:val="00657809"/>
    <w:rsid w:val="00657F2C"/>
    <w:rsid w:val="00660091"/>
    <w:rsid w:val="00660114"/>
    <w:rsid w:val="0066051F"/>
    <w:rsid w:val="00660709"/>
    <w:rsid w:val="006611C8"/>
    <w:rsid w:val="00661E7A"/>
    <w:rsid w:val="006623E6"/>
    <w:rsid w:val="00662516"/>
    <w:rsid w:val="00662B88"/>
    <w:rsid w:val="00662C19"/>
    <w:rsid w:val="00662F9A"/>
    <w:rsid w:val="00663015"/>
    <w:rsid w:val="00664423"/>
    <w:rsid w:val="006649BD"/>
    <w:rsid w:val="00664DD2"/>
    <w:rsid w:val="00664FC4"/>
    <w:rsid w:val="00665F05"/>
    <w:rsid w:val="00665FC1"/>
    <w:rsid w:val="0066635C"/>
    <w:rsid w:val="006670E4"/>
    <w:rsid w:val="006677EE"/>
    <w:rsid w:val="006679F8"/>
    <w:rsid w:val="00667D79"/>
    <w:rsid w:val="006701C2"/>
    <w:rsid w:val="006708E5"/>
    <w:rsid w:val="00670986"/>
    <w:rsid w:val="006709B2"/>
    <w:rsid w:val="00670AE4"/>
    <w:rsid w:val="00670C93"/>
    <w:rsid w:val="00671361"/>
    <w:rsid w:val="00672002"/>
    <w:rsid w:val="00672210"/>
    <w:rsid w:val="00672EFD"/>
    <w:rsid w:val="00674205"/>
    <w:rsid w:val="0067481C"/>
    <w:rsid w:val="00674F5B"/>
    <w:rsid w:val="00675144"/>
    <w:rsid w:val="00675153"/>
    <w:rsid w:val="006758AF"/>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CC0"/>
    <w:rsid w:val="00682EC8"/>
    <w:rsid w:val="006837E7"/>
    <w:rsid w:val="0068413E"/>
    <w:rsid w:val="006843A1"/>
    <w:rsid w:val="006843CB"/>
    <w:rsid w:val="006846C9"/>
    <w:rsid w:val="00684C5B"/>
    <w:rsid w:val="00685B50"/>
    <w:rsid w:val="00685EF7"/>
    <w:rsid w:val="00685F80"/>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9E8"/>
    <w:rsid w:val="006A0A68"/>
    <w:rsid w:val="006A0DD9"/>
    <w:rsid w:val="006A1377"/>
    <w:rsid w:val="006A1411"/>
    <w:rsid w:val="006A142A"/>
    <w:rsid w:val="006A15C0"/>
    <w:rsid w:val="006A1693"/>
    <w:rsid w:val="006A19D9"/>
    <w:rsid w:val="006A2145"/>
    <w:rsid w:val="006A26A3"/>
    <w:rsid w:val="006A2881"/>
    <w:rsid w:val="006A299F"/>
    <w:rsid w:val="006A2B83"/>
    <w:rsid w:val="006A2FE3"/>
    <w:rsid w:val="006A4033"/>
    <w:rsid w:val="006A43F8"/>
    <w:rsid w:val="006A45C2"/>
    <w:rsid w:val="006A47B7"/>
    <w:rsid w:val="006A4BB3"/>
    <w:rsid w:val="006A4F75"/>
    <w:rsid w:val="006A50C5"/>
    <w:rsid w:val="006A54A2"/>
    <w:rsid w:val="006A5957"/>
    <w:rsid w:val="006A5A8F"/>
    <w:rsid w:val="006A5E2E"/>
    <w:rsid w:val="006A6262"/>
    <w:rsid w:val="006A63F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6F14"/>
    <w:rsid w:val="006B71CD"/>
    <w:rsid w:val="006B7270"/>
    <w:rsid w:val="006B7375"/>
    <w:rsid w:val="006B7B6B"/>
    <w:rsid w:val="006C0286"/>
    <w:rsid w:val="006C06EB"/>
    <w:rsid w:val="006C095A"/>
    <w:rsid w:val="006C0CF3"/>
    <w:rsid w:val="006C0EAA"/>
    <w:rsid w:val="006C0F17"/>
    <w:rsid w:val="006C1FB2"/>
    <w:rsid w:val="006C2046"/>
    <w:rsid w:val="006C20C9"/>
    <w:rsid w:val="006C238F"/>
    <w:rsid w:val="006C27A0"/>
    <w:rsid w:val="006C29BE"/>
    <w:rsid w:val="006C335D"/>
    <w:rsid w:val="006C4377"/>
    <w:rsid w:val="006C4987"/>
    <w:rsid w:val="006C4AD0"/>
    <w:rsid w:val="006C57E5"/>
    <w:rsid w:val="006C57E7"/>
    <w:rsid w:val="006C5BF7"/>
    <w:rsid w:val="006C5C4E"/>
    <w:rsid w:val="006C66D3"/>
    <w:rsid w:val="006C707E"/>
    <w:rsid w:val="006C75A6"/>
    <w:rsid w:val="006C7CEE"/>
    <w:rsid w:val="006D0784"/>
    <w:rsid w:val="006D0A41"/>
    <w:rsid w:val="006D0A8D"/>
    <w:rsid w:val="006D0C5F"/>
    <w:rsid w:val="006D113F"/>
    <w:rsid w:val="006D152A"/>
    <w:rsid w:val="006D1572"/>
    <w:rsid w:val="006D1760"/>
    <w:rsid w:val="006D19A8"/>
    <w:rsid w:val="006D1D7B"/>
    <w:rsid w:val="006D1DD8"/>
    <w:rsid w:val="006D2816"/>
    <w:rsid w:val="006D2E5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3A1"/>
    <w:rsid w:val="006E0876"/>
    <w:rsid w:val="006E0EDB"/>
    <w:rsid w:val="006E20A6"/>
    <w:rsid w:val="006E2A00"/>
    <w:rsid w:val="006E2A62"/>
    <w:rsid w:val="006E2BF7"/>
    <w:rsid w:val="006E3A9F"/>
    <w:rsid w:val="006E3BC9"/>
    <w:rsid w:val="006E3EF6"/>
    <w:rsid w:val="006E41F7"/>
    <w:rsid w:val="006E4576"/>
    <w:rsid w:val="006E4B91"/>
    <w:rsid w:val="006E5C3B"/>
    <w:rsid w:val="006E5DFF"/>
    <w:rsid w:val="006E7725"/>
    <w:rsid w:val="006E7A76"/>
    <w:rsid w:val="006E7B2E"/>
    <w:rsid w:val="006F0457"/>
    <w:rsid w:val="006F0A57"/>
    <w:rsid w:val="006F1266"/>
    <w:rsid w:val="006F13E4"/>
    <w:rsid w:val="006F156C"/>
    <w:rsid w:val="006F163C"/>
    <w:rsid w:val="006F1A02"/>
    <w:rsid w:val="006F1E59"/>
    <w:rsid w:val="006F2002"/>
    <w:rsid w:val="006F209C"/>
    <w:rsid w:val="006F2584"/>
    <w:rsid w:val="006F2C3A"/>
    <w:rsid w:val="006F3100"/>
    <w:rsid w:val="006F3772"/>
    <w:rsid w:val="006F3CAC"/>
    <w:rsid w:val="006F3CB6"/>
    <w:rsid w:val="006F3EAE"/>
    <w:rsid w:val="006F403C"/>
    <w:rsid w:val="006F4206"/>
    <w:rsid w:val="006F4648"/>
    <w:rsid w:val="006F46A0"/>
    <w:rsid w:val="006F4E36"/>
    <w:rsid w:val="006F58BB"/>
    <w:rsid w:val="006F5A24"/>
    <w:rsid w:val="006F5CD2"/>
    <w:rsid w:val="006F5E47"/>
    <w:rsid w:val="006F6A7F"/>
    <w:rsid w:val="006F6CD4"/>
    <w:rsid w:val="006F713D"/>
    <w:rsid w:val="006F797D"/>
    <w:rsid w:val="006F7A8F"/>
    <w:rsid w:val="007003D9"/>
    <w:rsid w:val="00700885"/>
    <w:rsid w:val="00700F99"/>
    <w:rsid w:val="007010D4"/>
    <w:rsid w:val="0070159E"/>
    <w:rsid w:val="007016C3"/>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698"/>
    <w:rsid w:val="00711DA9"/>
    <w:rsid w:val="00712A31"/>
    <w:rsid w:val="00712A7A"/>
    <w:rsid w:val="00712BE0"/>
    <w:rsid w:val="00713434"/>
    <w:rsid w:val="007140DA"/>
    <w:rsid w:val="00714251"/>
    <w:rsid w:val="00714695"/>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959"/>
    <w:rsid w:val="00726D84"/>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251"/>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4E05"/>
    <w:rsid w:val="007456C3"/>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1E3"/>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8B9"/>
    <w:rsid w:val="00766C84"/>
    <w:rsid w:val="00767001"/>
    <w:rsid w:val="007674DE"/>
    <w:rsid w:val="00767610"/>
    <w:rsid w:val="007676A5"/>
    <w:rsid w:val="0076796F"/>
    <w:rsid w:val="0077049B"/>
    <w:rsid w:val="007707DB"/>
    <w:rsid w:val="00770D57"/>
    <w:rsid w:val="007714E6"/>
    <w:rsid w:val="007718B5"/>
    <w:rsid w:val="00771B55"/>
    <w:rsid w:val="00771BAE"/>
    <w:rsid w:val="00772A1C"/>
    <w:rsid w:val="00772FD4"/>
    <w:rsid w:val="00773083"/>
    <w:rsid w:val="007733CF"/>
    <w:rsid w:val="007735A1"/>
    <w:rsid w:val="00773B4C"/>
    <w:rsid w:val="00774079"/>
    <w:rsid w:val="007743B3"/>
    <w:rsid w:val="00775439"/>
    <w:rsid w:val="007762F8"/>
    <w:rsid w:val="0077630C"/>
    <w:rsid w:val="007764E6"/>
    <w:rsid w:val="0077677F"/>
    <w:rsid w:val="00776B48"/>
    <w:rsid w:val="00776D50"/>
    <w:rsid w:val="00777365"/>
    <w:rsid w:val="00780DC4"/>
    <w:rsid w:val="00780EF3"/>
    <w:rsid w:val="007810CC"/>
    <w:rsid w:val="007822D5"/>
    <w:rsid w:val="00782428"/>
    <w:rsid w:val="00782844"/>
    <w:rsid w:val="00783277"/>
    <w:rsid w:val="007834A0"/>
    <w:rsid w:val="007836AD"/>
    <w:rsid w:val="007836E9"/>
    <w:rsid w:val="007838B3"/>
    <w:rsid w:val="007839FF"/>
    <w:rsid w:val="00784401"/>
    <w:rsid w:val="00785F8A"/>
    <w:rsid w:val="00785FA2"/>
    <w:rsid w:val="0078650C"/>
    <w:rsid w:val="007865A8"/>
    <w:rsid w:val="0078690A"/>
    <w:rsid w:val="00786EE1"/>
    <w:rsid w:val="00787018"/>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DBB"/>
    <w:rsid w:val="00796E0C"/>
    <w:rsid w:val="00797144"/>
    <w:rsid w:val="00797201"/>
    <w:rsid w:val="00797545"/>
    <w:rsid w:val="007979C7"/>
    <w:rsid w:val="00797C10"/>
    <w:rsid w:val="007A0068"/>
    <w:rsid w:val="007A06E6"/>
    <w:rsid w:val="007A121C"/>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B93"/>
    <w:rsid w:val="007A6D6B"/>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56D3"/>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4D92"/>
    <w:rsid w:val="007C4E79"/>
    <w:rsid w:val="007C50D3"/>
    <w:rsid w:val="007C533A"/>
    <w:rsid w:val="007C5502"/>
    <w:rsid w:val="007C57D0"/>
    <w:rsid w:val="007C5CE1"/>
    <w:rsid w:val="007C6656"/>
    <w:rsid w:val="007C683D"/>
    <w:rsid w:val="007C69AD"/>
    <w:rsid w:val="007C6FD0"/>
    <w:rsid w:val="007C7305"/>
    <w:rsid w:val="007C7B21"/>
    <w:rsid w:val="007C7CD5"/>
    <w:rsid w:val="007D147D"/>
    <w:rsid w:val="007D1B0A"/>
    <w:rsid w:val="007D23DC"/>
    <w:rsid w:val="007D244D"/>
    <w:rsid w:val="007D2477"/>
    <w:rsid w:val="007D2CAA"/>
    <w:rsid w:val="007D357D"/>
    <w:rsid w:val="007D3E44"/>
    <w:rsid w:val="007D461D"/>
    <w:rsid w:val="007D4627"/>
    <w:rsid w:val="007D56E3"/>
    <w:rsid w:val="007D5743"/>
    <w:rsid w:val="007D58A2"/>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092A"/>
    <w:rsid w:val="007F1620"/>
    <w:rsid w:val="007F187F"/>
    <w:rsid w:val="007F20A9"/>
    <w:rsid w:val="007F256F"/>
    <w:rsid w:val="007F25ED"/>
    <w:rsid w:val="007F27E9"/>
    <w:rsid w:val="007F2A95"/>
    <w:rsid w:val="007F2D5F"/>
    <w:rsid w:val="007F3132"/>
    <w:rsid w:val="007F3310"/>
    <w:rsid w:val="007F3728"/>
    <w:rsid w:val="007F3BF2"/>
    <w:rsid w:val="007F5030"/>
    <w:rsid w:val="007F5199"/>
    <w:rsid w:val="007F52CE"/>
    <w:rsid w:val="007F54C9"/>
    <w:rsid w:val="007F5B13"/>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17E"/>
    <w:rsid w:val="008062F2"/>
    <w:rsid w:val="00806925"/>
    <w:rsid w:val="00806A53"/>
    <w:rsid w:val="00807723"/>
    <w:rsid w:val="00807F3C"/>
    <w:rsid w:val="0081014C"/>
    <w:rsid w:val="0081015E"/>
    <w:rsid w:val="00810461"/>
    <w:rsid w:val="00810632"/>
    <w:rsid w:val="00810725"/>
    <w:rsid w:val="00811477"/>
    <w:rsid w:val="008122A3"/>
    <w:rsid w:val="00812495"/>
    <w:rsid w:val="00812597"/>
    <w:rsid w:val="008125BB"/>
    <w:rsid w:val="0081285F"/>
    <w:rsid w:val="008128EB"/>
    <w:rsid w:val="00813507"/>
    <w:rsid w:val="00813A9F"/>
    <w:rsid w:val="00813E86"/>
    <w:rsid w:val="00813ED0"/>
    <w:rsid w:val="0081423F"/>
    <w:rsid w:val="00814FFA"/>
    <w:rsid w:val="008154D9"/>
    <w:rsid w:val="0081583A"/>
    <w:rsid w:val="008161A1"/>
    <w:rsid w:val="008162BA"/>
    <w:rsid w:val="00816F7D"/>
    <w:rsid w:val="00817A6A"/>
    <w:rsid w:val="008212F9"/>
    <w:rsid w:val="0082184F"/>
    <w:rsid w:val="00821892"/>
    <w:rsid w:val="008218F0"/>
    <w:rsid w:val="00821F54"/>
    <w:rsid w:val="008220C0"/>
    <w:rsid w:val="00822489"/>
    <w:rsid w:val="00822571"/>
    <w:rsid w:val="00823054"/>
    <w:rsid w:val="008231A5"/>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3EE2"/>
    <w:rsid w:val="00834866"/>
    <w:rsid w:val="0083536F"/>
    <w:rsid w:val="00835D83"/>
    <w:rsid w:val="00835F54"/>
    <w:rsid w:val="00835F58"/>
    <w:rsid w:val="00837CEE"/>
    <w:rsid w:val="008411C8"/>
    <w:rsid w:val="00841B5A"/>
    <w:rsid w:val="00841CEF"/>
    <w:rsid w:val="00841E88"/>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C85"/>
    <w:rsid w:val="00854D99"/>
    <w:rsid w:val="00855E28"/>
    <w:rsid w:val="00856174"/>
    <w:rsid w:val="00856370"/>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641A"/>
    <w:rsid w:val="00866ABE"/>
    <w:rsid w:val="008670D6"/>
    <w:rsid w:val="0086768B"/>
    <w:rsid w:val="0086798E"/>
    <w:rsid w:val="008702EA"/>
    <w:rsid w:val="00871117"/>
    <w:rsid w:val="00871C2D"/>
    <w:rsid w:val="008721E9"/>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0FB"/>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61E"/>
    <w:rsid w:val="00891AF2"/>
    <w:rsid w:val="00891C01"/>
    <w:rsid w:val="00891F18"/>
    <w:rsid w:val="008920E8"/>
    <w:rsid w:val="00892137"/>
    <w:rsid w:val="008928F6"/>
    <w:rsid w:val="0089306A"/>
    <w:rsid w:val="00893B32"/>
    <w:rsid w:val="00893B75"/>
    <w:rsid w:val="00893CEC"/>
    <w:rsid w:val="008941AE"/>
    <w:rsid w:val="00894880"/>
    <w:rsid w:val="00894A08"/>
    <w:rsid w:val="00894E63"/>
    <w:rsid w:val="008955F2"/>
    <w:rsid w:val="008959E3"/>
    <w:rsid w:val="0089648C"/>
    <w:rsid w:val="00896A08"/>
    <w:rsid w:val="008973EF"/>
    <w:rsid w:val="00897710"/>
    <w:rsid w:val="008A03A6"/>
    <w:rsid w:val="008A05A8"/>
    <w:rsid w:val="008A0A91"/>
    <w:rsid w:val="008A0B72"/>
    <w:rsid w:val="008A0D6A"/>
    <w:rsid w:val="008A11D4"/>
    <w:rsid w:val="008A16CF"/>
    <w:rsid w:val="008A1FBE"/>
    <w:rsid w:val="008A2379"/>
    <w:rsid w:val="008A27DA"/>
    <w:rsid w:val="008A28B6"/>
    <w:rsid w:val="008A3176"/>
    <w:rsid w:val="008A349F"/>
    <w:rsid w:val="008A3A66"/>
    <w:rsid w:val="008A4313"/>
    <w:rsid w:val="008A4835"/>
    <w:rsid w:val="008A4DB7"/>
    <w:rsid w:val="008A51B2"/>
    <w:rsid w:val="008A5792"/>
    <w:rsid w:val="008A58E9"/>
    <w:rsid w:val="008A5CB3"/>
    <w:rsid w:val="008A5F9A"/>
    <w:rsid w:val="008A6221"/>
    <w:rsid w:val="008A6A99"/>
    <w:rsid w:val="008A6F93"/>
    <w:rsid w:val="008A7229"/>
    <w:rsid w:val="008A7A1D"/>
    <w:rsid w:val="008A7F73"/>
    <w:rsid w:val="008B0214"/>
    <w:rsid w:val="008B04C8"/>
    <w:rsid w:val="008B06A4"/>
    <w:rsid w:val="008B06A6"/>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395D"/>
    <w:rsid w:val="008C41A4"/>
    <w:rsid w:val="008C51FD"/>
    <w:rsid w:val="008C529E"/>
    <w:rsid w:val="008C5AC3"/>
    <w:rsid w:val="008C62DC"/>
    <w:rsid w:val="008C6765"/>
    <w:rsid w:val="008C6C69"/>
    <w:rsid w:val="008C70D5"/>
    <w:rsid w:val="008C7F4D"/>
    <w:rsid w:val="008D0B7D"/>
    <w:rsid w:val="008D111B"/>
    <w:rsid w:val="008D115F"/>
    <w:rsid w:val="008D133C"/>
    <w:rsid w:val="008D1874"/>
    <w:rsid w:val="008D1B94"/>
    <w:rsid w:val="008D1EB8"/>
    <w:rsid w:val="008D219E"/>
    <w:rsid w:val="008D293A"/>
    <w:rsid w:val="008D2974"/>
    <w:rsid w:val="008D3955"/>
    <w:rsid w:val="008D402F"/>
    <w:rsid w:val="008D4786"/>
    <w:rsid w:val="008D50AD"/>
    <w:rsid w:val="008D54F0"/>
    <w:rsid w:val="008D551F"/>
    <w:rsid w:val="008D5767"/>
    <w:rsid w:val="008D581D"/>
    <w:rsid w:val="008D5866"/>
    <w:rsid w:val="008D5AFF"/>
    <w:rsid w:val="008D5B41"/>
    <w:rsid w:val="008D700A"/>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3C"/>
    <w:rsid w:val="00904A50"/>
    <w:rsid w:val="00904A82"/>
    <w:rsid w:val="009052C4"/>
    <w:rsid w:val="00905C1D"/>
    <w:rsid w:val="009060D9"/>
    <w:rsid w:val="00906438"/>
    <w:rsid w:val="009065A6"/>
    <w:rsid w:val="009066A8"/>
    <w:rsid w:val="009066CC"/>
    <w:rsid w:val="00907369"/>
    <w:rsid w:val="0090747C"/>
    <w:rsid w:val="0090767A"/>
    <w:rsid w:val="009076A9"/>
    <w:rsid w:val="00907955"/>
    <w:rsid w:val="00907A93"/>
    <w:rsid w:val="00907FE0"/>
    <w:rsid w:val="009101FE"/>
    <w:rsid w:val="00910202"/>
    <w:rsid w:val="0091070F"/>
    <w:rsid w:val="00910BFF"/>
    <w:rsid w:val="00910C48"/>
    <w:rsid w:val="00910F88"/>
    <w:rsid w:val="0091195D"/>
    <w:rsid w:val="00911E8E"/>
    <w:rsid w:val="00913A3F"/>
    <w:rsid w:val="009147CE"/>
    <w:rsid w:val="00914C8E"/>
    <w:rsid w:val="00915019"/>
    <w:rsid w:val="00915371"/>
    <w:rsid w:val="0091542C"/>
    <w:rsid w:val="00915955"/>
    <w:rsid w:val="009160BD"/>
    <w:rsid w:val="0091762E"/>
    <w:rsid w:val="00917EA4"/>
    <w:rsid w:val="00920A92"/>
    <w:rsid w:val="00920C8F"/>
    <w:rsid w:val="0092105F"/>
    <w:rsid w:val="009211B3"/>
    <w:rsid w:val="009218D4"/>
    <w:rsid w:val="00921942"/>
    <w:rsid w:val="00921B64"/>
    <w:rsid w:val="00921D17"/>
    <w:rsid w:val="009233F9"/>
    <w:rsid w:val="009236D2"/>
    <w:rsid w:val="00923C74"/>
    <w:rsid w:val="00923FD1"/>
    <w:rsid w:val="0092508F"/>
    <w:rsid w:val="0092542D"/>
    <w:rsid w:val="00925B2A"/>
    <w:rsid w:val="00925D94"/>
    <w:rsid w:val="00926360"/>
    <w:rsid w:val="00927121"/>
    <w:rsid w:val="0092713D"/>
    <w:rsid w:val="009271F0"/>
    <w:rsid w:val="009276C8"/>
    <w:rsid w:val="00927833"/>
    <w:rsid w:val="00927F75"/>
    <w:rsid w:val="009309DD"/>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09EA"/>
    <w:rsid w:val="00941008"/>
    <w:rsid w:val="00941289"/>
    <w:rsid w:val="0094139C"/>
    <w:rsid w:val="0094167A"/>
    <w:rsid w:val="00942134"/>
    <w:rsid w:val="00942208"/>
    <w:rsid w:val="00942291"/>
    <w:rsid w:val="00942539"/>
    <w:rsid w:val="00942613"/>
    <w:rsid w:val="009427EC"/>
    <w:rsid w:val="0094285C"/>
    <w:rsid w:val="00942F86"/>
    <w:rsid w:val="009439BA"/>
    <w:rsid w:val="00943C03"/>
    <w:rsid w:val="00943C37"/>
    <w:rsid w:val="00943EBD"/>
    <w:rsid w:val="009443D7"/>
    <w:rsid w:val="0094463B"/>
    <w:rsid w:val="00944D6E"/>
    <w:rsid w:val="00945B8E"/>
    <w:rsid w:val="00945F4A"/>
    <w:rsid w:val="00946223"/>
    <w:rsid w:val="009463FA"/>
    <w:rsid w:val="00946427"/>
    <w:rsid w:val="009464C1"/>
    <w:rsid w:val="009465CB"/>
    <w:rsid w:val="00946616"/>
    <w:rsid w:val="0094742B"/>
    <w:rsid w:val="00947B15"/>
    <w:rsid w:val="009502B2"/>
    <w:rsid w:val="00950913"/>
    <w:rsid w:val="00950924"/>
    <w:rsid w:val="009509BB"/>
    <w:rsid w:val="00950B75"/>
    <w:rsid w:val="00950CCB"/>
    <w:rsid w:val="00951648"/>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97E"/>
    <w:rsid w:val="00964A6C"/>
    <w:rsid w:val="00964DF9"/>
    <w:rsid w:val="009653EA"/>
    <w:rsid w:val="009655A5"/>
    <w:rsid w:val="00965AB4"/>
    <w:rsid w:val="00965E33"/>
    <w:rsid w:val="0096699B"/>
    <w:rsid w:val="00966E08"/>
    <w:rsid w:val="00970161"/>
    <w:rsid w:val="0097074E"/>
    <w:rsid w:val="00970AA2"/>
    <w:rsid w:val="00970C9D"/>
    <w:rsid w:val="00970F34"/>
    <w:rsid w:val="00971335"/>
    <w:rsid w:val="009721AB"/>
    <w:rsid w:val="00972BE0"/>
    <w:rsid w:val="00973385"/>
    <w:rsid w:val="00973CFA"/>
    <w:rsid w:val="0097459A"/>
    <w:rsid w:val="009747C8"/>
    <w:rsid w:val="00974A6F"/>
    <w:rsid w:val="009759B0"/>
    <w:rsid w:val="00976918"/>
    <w:rsid w:val="009772CC"/>
    <w:rsid w:val="0097748C"/>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6A5"/>
    <w:rsid w:val="00983888"/>
    <w:rsid w:val="009838C1"/>
    <w:rsid w:val="00983CC9"/>
    <w:rsid w:val="00983DCE"/>
    <w:rsid w:val="0098449F"/>
    <w:rsid w:val="009844D1"/>
    <w:rsid w:val="009846A7"/>
    <w:rsid w:val="0098529D"/>
    <w:rsid w:val="00985358"/>
    <w:rsid w:val="00985567"/>
    <w:rsid w:val="009859C2"/>
    <w:rsid w:val="009865A0"/>
    <w:rsid w:val="00986C48"/>
    <w:rsid w:val="00986D7C"/>
    <w:rsid w:val="00986EB1"/>
    <w:rsid w:val="00986F7C"/>
    <w:rsid w:val="00987BF6"/>
    <w:rsid w:val="0099021A"/>
    <w:rsid w:val="009903DF"/>
    <w:rsid w:val="009905C6"/>
    <w:rsid w:val="00990692"/>
    <w:rsid w:val="0099071B"/>
    <w:rsid w:val="00990F11"/>
    <w:rsid w:val="00990F56"/>
    <w:rsid w:val="00991313"/>
    <w:rsid w:val="0099182F"/>
    <w:rsid w:val="00991AA6"/>
    <w:rsid w:val="009925ED"/>
    <w:rsid w:val="00992A39"/>
    <w:rsid w:val="00992B11"/>
    <w:rsid w:val="00993176"/>
    <w:rsid w:val="0099395D"/>
    <w:rsid w:val="009939D2"/>
    <w:rsid w:val="00993D7D"/>
    <w:rsid w:val="00994233"/>
    <w:rsid w:val="00994734"/>
    <w:rsid w:val="0099489F"/>
    <w:rsid w:val="0099545D"/>
    <w:rsid w:val="009957D6"/>
    <w:rsid w:val="00995CCA"/>
    <w:rsid w:val="009961AA"/>
    <w:rsid w:val="00996A00"/>
    <w:rsid w:val="00996ACF"/>
    <w:rsid w:val="00996D56"/>
    <w:rsid w:val="00997266"/>
    <w:rsid w:val="009A0411"/>
    <w:rsid w:val="009A0F7D"/>
    <w:rsid w:val="009A112A"/>
    <w:rsid w:val="009A168E"/>
    <w:rsid w:val="009A17F0"/>
    <w:rsid w:val="009A191C"/>
    <w:rsid w:val="009A1E76"/>
    <w:rsid w:val="009A2271"/>
    <w:rsid w:val="009A2C98"/>
    <w:rsid w:val="009A3232"/>
    <w:rsid w:val="009A3675"/>
    <w:rsid w:val="009A387B"/>
    <w:rsid w:val="009A38D8"/>
    <w:rsid w:val="009A3A83"/>
    <w:rsid w:val="009A3D8E"/>
    <w:rsid w:val="009A4C06"/>
    <w:rsid w:val="009A4F7F"/>
    <w:rsid w:val="009A55B4"/>
    <w:rsid w:val="009A573D"/>
    <w:rsid w:val="009A59A0"/>
    <w:rsid w:val="009A6387"/>
    <w:rsid w:val="009A6609"/>
    <w:rsid w:val="009A6905"/>
    <w:rsid w:val="009A6CB4"/>
    <w:rsid w:val="009A75AD"/>
    <w:rsid w:val="009A7B32"/>
    <w:rsid w:val="009B09BF"/>
    <w:rsid w:val="009B0A85"/>
    <w:rsid w:val="009B0D8D"/>
    <w:rsid w:val="009B1844"/>
    <w:rsid w:val="009B189E"/>
    <w:rsid w:val="009B2174"/>
    <w:rsid w:val="009B2699"/>
    <w:rsid w:val="009B309E"/>
    <w:rsid w:val="009B3666"/>
    <w:rsid w:val="009B3842"/>
    <w:rsid w:val="009B384B"/>
    <w:rsid w:val="009B42ED"/>
    <w:rsid w:val="009B463A"/>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3BA"/>
    <w:rsid w:val="009C1596"/>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6E4F"/>
    <w:rsid w:val="009D7872"/>
    <w:rsid w:val="009D79B9"/>
    <w:rsid w:val="009D7A6C"/>
    <w:rsid w:val="009D7BEB"/>
    <w:rsid w:val="009D7C16"/>
    <w:rsid w:val="009D7E0C"/>
    <w:rsid w:val="009E102D"/>
    <w:rsid w:val="009E13DD"/>
    <w:rsid w:val="009E17D8"/>
    <w:rsid w:val="009E1943"/>
    <w:rsid w:val="009E19F0"/>
    <w:rsid w:val="009E1FED"/>
    <w:rsid w:val="009E20A4"/>
    <w:rsid w:val="009E2629"/>
    <w:rsid w:val="009E2672"/>
    <w:rsid w:val="009E2970"/>
    <w:rsid w:val="009E2C97"/>
    <w:rsid w:val="009E2DD4"/>
    <w:rsid w:val="009E345D"/>
    <w:rsid w:val="009E3ED6"/>
    <w:rsid w:val="009E4425"/>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2E12"/>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7D7"/>
    <w:rsid w:val="009F68E3"/>
    <w:rsid w:val="009F73BD"/>
    <w:rsid w:val="009F7656"/>
    <w:rsid w:val="009F775F"/>
    <w:rsid w:val="009F7ACB"/>
    <w:rsid w:val="00A007BD"/>
    <w:rsid w:val="00A00B16"/>
    <w:rsid w:val="00A0154F"/>
    <w:rsid w:val="00A017AE"/>
    <w:rsid w:val="00A0215C"/>
    <w:rsid w:val="00A0283D"/>
    <w:rsid w:val="00A03214"/>
    <w:rsid w:val="00A03845"/>
    <w:rsid w:val="00A046BB"/>
    <w:rsid w:val="00A053C0"/>
    <w:rsid w:val="00A056C5"/>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977"/>
    <w:rsid w:val="00A12B1C"/>
    <w:rsid w:val="00A12D56"/>
    <w:rsid w:val="00A13073"/>
    <w:rsid w:val="00A13196"/>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6D9"/>
    <w:rsid w:val="00A22544"/>
    <w:rsid w:val="00A226B0"/>
    <w:rsid w:val="00A23039"/>
    <w:rsid w:val="00A2360E"/>
    <w:rsid w:val="00A23AA1"/>
    <w:rsid w:val="00A246FD"/>
    <w:rsid w:val="00A25083"/>
    <w:rsid w:val="00A25536"/>
    <w:rsid w:val="00A2553E"/>
    <w:rsid w:val="00A25D63"/>
    <w:rsid w:val="00A25ED6"/>
    <w:rsid w:val="00A26316"/>
    <w:rsid w:val="00A268F5"/>
    <w:rsid w:val="00A2705A"/>
    <w:rsid w:val="00A2726C"/>
    <w:rsid w:val="00A27475"/>
    <w:rsid w:val="00A2759A"/>
    <w:rsid w:val="00A2759C"/>
    <w:rsid w:val="00A303DC"/>
    <w:rsid w:val="00A304A3"/>
    <w:rsid w:val="00A30AF6"/>
    <w:rsid w:val="00A31376"/>
    <w:rsid w:val="00A31C95"/>
    <w:rsid w:val="00A326C7"/>
    <w:rsid w:val="00A32D32"/>
    <w:rsid w:val="00A33608"/>
    <w:rsid w:val="00A34349"/>
    <w:rsid w:val="00A3435C"/>
    <w:rsid w:val="00A34A7E"/>
    <w:rsid w:val="00A35984"/>
    <w:rsid w:val="00A35BCF"/>
    <w:rsid w:val="00A35F70"/>
    <w:rsid w:val="00A361BE"/>
    <w:rsid w:val="00A36257"/>
    <w:rsid w:val="00A36D6B"/>
    <w:rsid w:val="00A36E91"/>
    <w:rsid w:val="00A36FA1"/>
    <w:rsid w:val="00A36FB1"/>
    <w:rsid w:val="00A37006"/>
    <w:rsid w:val="00A3714F"/>
    <w:rsid w:val="00A37F09"/>
    <w:rsid w:val="00A37F0B"/>
    <w:rsid w:val="00A4049C"/>
    <w:rsid w:val="00A40539"/>
    <w:rsid w:val="00A40C9A"/>
    <w:rsid w:val="00A41244"/>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0B7"/>
    <w:rsid w:val="00A465BE"/>
    <w:rsid w:val="00A46990"/>
    <w:rsid w:val="00A47235"/>
    <w:rsid w:val="00A47540"/>
    <w:rsid w:val="00A477FB"/>
    <w:rsid w:val="00A47BA2"/>
    <w:rsid w:val="00A50EF9"/>
    <w:rsid w:val="00A51D31"/>
    <w:rsid w:val="00A5271D"/>
    <w:rsid w:val="00A52987"/>
    <w:rsid w:val="00A52E77"/>
    <w:rsid w:val="00A52EA7"/>
    <w:rsid w:val="00A537F8"/>
    <w:rsid w:val="00A53A90"/>
    <w:rsid w:val="00A544E1"/>
    <w:rsid w:val="00A5477A"/>
    <w:rsid w:val="00A54838"/>
    <w:rsid w:val="00A54AA3"/>
    <w:rsid w:val="00A54D25"/>
    <w:rsid w:val="00A54D91"/>
    <w:rsid w:val="00A54E38"/>
    <w:rsid w:val="00A54E89"/>
    <w:rsid w:val="00A55568"/>
    <w:rsid w:val="00A55A37"/>
    <w:rsid w:val="00A569B7"/>
    <w:rsid w:val="00A56EFE"/>
    <w:rsid w:val="00A5706D"/>
    <w:rsid w:val="00A573E5"/>
    <w:rsid w:val="00A5749E"/>
    <w:rsid w:val="00A57554"/>
    <w:rsid w:val="00A57B52"/>
    <w:rsid w:val="00A57FFD"/>
    <w:rsid w:val="00A60644"/>
    <w:rsid w:val="00A60996"/>
    <w:rsid w:val="00A60A82"/>
    <w:rsid w:val="00A617D2"/>
    <w:rsid w:val="00A61DF2"/>
    <w:rsid w:val="00A62C75"/>
    <w:rsid w:val="00A62FDA"/>
    <w:rsid w:val="00A63A57"/>
    <w:rsid w:val="00A63BBD"/>
    <w:rsid w:val="00A63DC6"/>
    <w:rsid w:val="00A643AE"/>
    <w:rsid w:val="00A65514"/>
    <w:rsid w:val="00A656D5"/>
    <w:rsid w:val="00A65C42"/>
    <w:rsid w:val="00A65CCD"/>
    <w:rsid w:val="00A66593"/>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80B"/>
    <w:rsid w:val="00A77E76"/>
    <w:rsid w:val="00A8038A"/>
    <w:rsid w:val="00A8046B"/>
    <w:rsid w:val="00A806A6"/>
    <w:rsid w:val="00A80A94"/>
    <w:rsid w:val="00A80C64"/>
    <w:rsid w:val="00A80D4B"/>
    <w:rsid w:val="00A81749"/>
    <w:rsid w:val="00A81FAF"/>
    <w:rsid w:val="00A8308F"/>
    <w:rsid w:val="00A84132"/>
    <w:rsid w:val="00A84495"/>
    <w:rsid w:val="00A844FE"/>
    <w:rsid w:val="00A84C21"/>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5F7"/>
    <w:rsid w:val="00A9693C"/>
    <w:rsid w:val="00AA0EDC"/>
    <w:rsid w:val="00AA1929"/>
    <w:rsid w:val="00AA2013"/>
    <w:rsid w:val="00AA2265"/>
    <w:rsid w:val="00AA2D5C"/>
    <w:rsid w:val="00AA2F51"/>
    <w:rsid w:val="00AA3396"/>
    <w:rsid w:val="00AA39F3"/>
    <w:rsid w:val="00AA4079"/>
    <w:rsid w:val="00AA40C8"/>
    <w:rsid w:val="00AA5052"/>
    <w:rsid w:val="00AA52AE"/>
    <w:rsid w:val="00AA54B6"/>
    <w:rsid w:val="00AA5972"/>
    <w:rsid w:val="00AA5A6B"/>
    <w:rsid w:val="00AA60B6"/>
    <w:rsid w:val="00AA63BE"/>
    <w:rsid w:val="00AA694E"/>
    <w:rsid w:val="00AA725C"/>
    <w:rsid w:val="00AA727B"/>
    <w:rsid w:val="00AA7475"/>
    <w:rsid w:val="00AA74E9"/>
    <w:rsid w:val="00AA7678"/>
    <w:rsid w:val="00AB04E0"/>
    <w:rsid w:val="00AB09C2"/>
    <w:rsid w:val="00AB0F65"/>
    <w:rsid w:val="00AB16EF"/>
    <w:rsid w:val="00AB1A7F"/>
    <w:rsid w:val="00AB1BDD"/>
    <w:rsid w:val="00AB2789"/>
    <w:rsid w:val="00AB27A7"/>
    <w:rsid w:val="00AB2B63"/>
    <w:rsid w:val="00AB304F"/>
    <w:rsid w:val="00AB3505"/>
    <w:rsid w:val="00AB383C"/>
    <w:rsid w:val="00AB394F"/>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7A"/>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C7961"/>
    <w:rsid w:val="00AD02BB"/>
    <w:rsid w:val="00AD0DEA"/>
    <w:rsid w:val="00AD1346"/>
    <w:rsid w:val="00AD355D"/>
    <w:rsid w:val="00AD3C8C"/>
    <w:rsid w:val="00AD4084"/>
    <w:rsid w:val="00AD417D"/>
    <w:rsid w:val="00AD4F53"/>
    <w:rsid w:val="00AD5324"/>
    <w:rsid w:val="00AD583D"/>
    <w:rsid w:val="00AD58E2"/>
    <w:rsid w:val="00AD58E3"/>
    <w:rsid w:val="00AD5D51"/>
    <w:rsid w:val="00AD5F79"/>
    <w:rsid w:val="00AD6244"/>
    <w:rsid w:val="00AD65AA"/>
    <w:rsid w:val="00AD65D8"/>
    <w:rsid w:val="00AD710F"/>
    <w:rsid w:val="00AD7B49"/>
    <w:rsid w:val="00AD7D21"/>
    <w:rsid w:val="00AE0042"/>
    <w:rsid w:val="00AE04AF"/>
    <w:rsid w:val="00AE0918"/>
    <w:rsid w:val="00AE1425"/>
    <w:rsid w:val="00AE1C3F"/>
    <w:rsid w:val="00AE1F6A"/>
    <w:rsid w:val="00AE2781"/>
    <w:rsid w:val="00AE27DC"/>
    <w:rsid w:val="00AE29E8"/>
    <w:rsid w:val="00AE2E2F"/>
    <w:rsid w:val="00AE33B7"/>
    <w:rsid w:val="00AE37BD"/>
    <w:rsid w:val="00AE3DA0"/>
    <w:rsid w:val="00AE422D"/>
    <w:rsid w:val="00AE4D4F"/>
    <w:rsid w:val="00AE5E80"/>
    <w:rsid w:val="00AE5E91"/>
    <w:rsid w:val="00AE6223"/>
    <w:rsid w:val="00AE663C"/>
    <w:rsid w:val="00AE6979"/>
    <w:rsid w:val="00AE6D05"/>
    <w:rsid w:val="00AE7665"/>
    <w:rsid w:val="00AE78EF"/>
    <w:rsid w:val="00AE7B59"/>
    <w:rsid w:val="00AE7D5D"/>
    <w:rsid w:val="00AF0119"/>
    <w:rsid w:val="00AF04BE"/>
    <w:rsid w:val="00AF07AE"/>
    <w:rsid w:val="00AF1150"/>
    <w:rsid w:val="00AF20C0"/>
    <w:rsid w:val="00AF251D"/>
    <w:rsid w:val="00AF2813"/>
    <w:rsid w:val="00AF2D3C"/>
    <w:rsid w:val="00AF33EC"/>
    <w:rsid w:val="00AF3DE8"/>
    <w:rsid w:val="00AF3DEC"/>
    <w:rsid w:val="00AF3DF0"/>
    <w:rsid w:val="00AF4399"/>
    <w:rsid w:val="00AF4C07"/>
    <w:rsid w:val="00AF50CC"/>
    <w:rsid w:val="00AF58BE"/>
    <w:rsid w:val="00AF59DB"/>
    <w:rsid w:val="00AF6F1D"/>
    <w:rsid w:val="00AF764A"/>
    <w:rsid w:val="00AF7B20"/>
    <w:rsid w:val="00B00758"/>
    <w:rsid w:val="00B00A2A"/>
    <w:rsid w:val="00B00AF6"/>
    <w:rsid w:val="00B00C04"/>
    <w:rsid w:val="00B011BB"/>
    <w:rsid w:val="00B011EB"/>
    <w:rsid w:val="00B017C8"/>
    <w:rsid w:val="00B02246"/>
    <w:rsid w:val="00B022FC"/>
    <w:rsid w:val="00B0291F"/>
    <w:rsid w:val="00B02F2A"/>
    <w:rsid w:val="00B033B7"/>
    <w:rsid w:val="00B03763"/>
    <w:rsid w:val="00B03790"/>
    <w:rsid w:val="00B037C1"/>
    <w:rsid w:val="00B039DA"/>
    <w:rsid w:val="00B03CD8"/>
    <w:rsid w:val="00B04234"/>
    <w:rsid w:val="00B048CE"/>
    <w:rsid w:val="00B04DD4"/>
    <w:rsid w:val="00B04F5A"/>
    <w:rsid w:val="00B053F3"/>
    <w:rsid w:val="00B06353"/>
    <w:rsid w:val="00B0646B"/>
    <w:rsid w:val="00B06A2C"/>
    <w:rsid w:val="00B07326"/>
    <w:rsid w:val="00B07552"/>
    <w:rsid w:val="00B07D7A"/>
    <w:rsid w:val="00B1007F"/>
    <w:rsid w:val="00B101C9"/>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626"/>
    <w:rsid w:val="00B167FF"/>
    <w:rsid w:val="00B1685F"/>
    <w:rsid w:val="00B16B1E"/>
    <w:rsid w:val="00B16CB3"/>
    <w:rsid w:val="00B1747F"/>
    <w:rsid w:val="00B17865"/>
    <w:rsid w:val="00B178DD"/>
    <w:rsid w:val="00B179F8"/>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6F68"/>
    <w:rsid w:val="00B27467"/>
    <w:rsid w:val="00B27646"/>
    <w:rsid w:val="00B3025A"/>
    <w:rsid w:val="00B30293"/>
    <w:rsid w:val="00B305CC"/>
    <w:rsid w:val="00B30640"/>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37880"/>
    <w:rsid w:val="00B3790C"/>
    <w:rsid w:val="00B401F3"/>
    <w:rsid w:val="00B407D3"/>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0"/>
    <w:rsid w:val="00B50F59"/>
    <w:rsid w:val="00B50FFF"/>
    <w:rsid w:val="00B519DE"/>
    <w:rsid w:val="00B51A16"/>
    <w:rsid w:val="00B51DDD"/>
    <w:rsid w:val="00B51F15"/>
    <w:rsid w:val="00B53182"/>
    <w:rsid w:val="00B53DDA"/>
    <w:rsid w:val="00B543EF"/>
    <w:rsid w:val="00B547EF"/>
    <w:rsid w:val="00B549B6"/>
    <w:rsid w:val="00B556FB"/>
    <w:rsid w:val="00B56256"/>
    <w:rsid w:val="00B562A7"/>
    <w:rsid w:val="00B5641B"/>
    <w:rsid w:val="00B56CA5"/>
    <w:rsid w:val="00B57CAF"/>
    <w:rsid w:val="00B60933"/>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BE2"/>
    <w:rsid w:val="00B65E5C"/>
    <w:rsid w:val="00B65FE4"/>
    <w:rsid w:val="00B66262"/>
    <w:rsid w:val="00B66F53"/>
    <w:rsid w:val="00B6719E"/>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F79"/>
    <w:rsid w:val="00B81521"/>
    <w:rsid w:val="00B8183D"/>
    <w:rsid w:val="00B81855"/>
    <w:rsid w:val="00B81B31"/>
    <w:rsid w:val="00B81DA6"/>
    <w:rsid w:val="00B82150"/>
    <w:rsid w:val="00B82655"/>
    <w:rsid w:val="00B82F2C"/>
    <w:rsid w:val="00B83E9D"/>
    <w:rsid w:val="00B846ED"/>
    <w:rsid w:val="00B8493C"/>
    <w:rsid w:val="00B8494B"/>
    <w:rsid w:val="00B84FA0"/>
    <w:rsid w:val="00B85001"/>
    <w:rsid w:val="00B8591C"/>
    <w:rsid w:val="00B85C2F"/>
    <w:rsid w:val="00B8658A"/>
    <w:rsid w:val="00B865DE"/>
    <w:rsid w:val="00B8660B"/>
    <w:rsid w:val="00B86773"/>
    <w:rsid w:val="00B87FBC"/>
    <w:rsid w:val="00B90945"/>
    <w:rsid w:val="00B90970"/>
    <w:rsid w:val="00B91139"/>
    <w:rsid w:val="00B9126B"/>
    <w:rsid w:val="00B91FD4"/>
    <w:rsid w:val="00B921A1"/>
    <w:rsid w:val="00B9253F"/>
    <w:rsid w:val="00B925D9"/>
    <w:rsid w:val="00B92D90"/>
    <w:rsid w:val="00B933EF"/>
    <w:rsid w:val="00B93A46"/>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949"/>
    <w:rsid w:val="00BA0D63"/>
    <w:rsid w:val="00BA11AF"/>
    <w:rsid w:val="00BA1287"/>
    <w:rsid w:val="00BA189B"/>
    <w:rsid w:val="00BA225D"/>
    <w:rsid w:val="00BA27FB"/>
    <w:rsid w:val="00BA28EF"/>
    <w:rsid w:val="00BA36D9"/>
    <w:rsid w:val="00BA3A3B"/>
    <w:rsid w:val="00BA4AD2"/>
    <w:rsid w:val="00BA51E2"/>
    <w:rsid w:val="00BA5C8B"/>
    <w:rsid w:val="00BA63E9"/>
    <w:rsid w:val="00BA660F"/>
    <w:rsid w:val="00BA6C2D"/>
    <w:rsid w:val="00BA724E"/>
    <w:rsid w:val="00BA74E8"/>
    <w:rsid w:val="00BA7B8A"/>
    <w:rsid w:val="00BB0686"/>
    <w:rsid w:val="00BB0ACB"/>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24"/>
    <w:rsid w:val="00BB5495"/>
    <w:rsid w:val="00BB5570"/>
    <w:rsid w:val="00BB567E"/>
    <w:rsid w:val="00BB5B35"/>
    <w:rsid w:val="00BB5C88"/>
    <w:rsid w:val="00BB5D77"/>
    <w:rsid w:val="00BB66A9"/>
    <w:rsid w:val="00BB67D8"/>
    <w:rsid w:val="00BB6F06"/>
    <w:rsid w:val="00BB72DF"/>
    <w:rsid w:val="00BB7BE8"/>
    <w:rsid w:val="00BC0199"/>
    <w:rsid w:val="00BC17B7"/>
    <w:rsid w:val="00BC198E"/>
    <w:rsid w:val="00BC19E3"/>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A53"/>
    <w:rsid w:val="00BC5CBE"/>
    <w:rsid w:val="00BC64C2"/>
    <w:rsid w:val="00BC6E7F"/>
    <w:rsid w:val="00BC73D0"/>
    <w:rsid w:val="00BC7EDB"/>
    <w:rsid w:val="00BD00D9"/>
    <w:rsid w:val="00BD02B2"/>
    <w:rsid w:val="00BD0F5C"/>
    <w:rsid w:val="00BD1232"/>
    <w:rsid w:val="00BD174D"/>
    <w:rsid w:val="00BD1924"/>
    <w:rsid w:val="00BD222C"/>
    <w:rsid w:val="00BD22FB"/>
    <w:rsid w:val="00BD249B"/>
    <w:rsid w:val="00BD33BA"/>
    <w:rsid w:val="00BD3D4A"/>
    <w:rsid w:val="00BD3FE1"/>
    <w:rsid w:val="00BD5099"/>
    <w:rsid w:val="00BD605B"/>
    <w:rsid w:val="00BD62AF"/>
    <w:rsid w:val="00BD62DF"/>
    <w:rsid w:val="00BD6313"/>
    <w:rsid w:val="00BD6492"/>
    <w:rsid w:val="00BD65A5"/>
    <w:rsid w:val="00BD67E5"/>
    <w:rsid w:val="00BD6AD0"/>
    <w:rsid w:val="00BD6C56"/>
    <w:rsid w:val="00BD789F"/>
    <w:rsid w:val="00BD7BF0"/>
    <w:rsid w:val="00BE04E3"/>
    <w:rsid w:val="00BE0925"/>
    <w:rsid w:val="00BE0FCA"/>
    <w:rsid w:val="00BE1079"/>
    <w:rsid w:val="00BE1702"/>
    <w:rsid w:val="00BE17A7"/>
    <w:rsid w:val="00BE31F0"/>
    <w:rsid w:val="00BE3671"/>
    <w:rsid w:val="00BE38BD"/>
    <w:rsid w:val="00BE3E33"/>
    <w:rsid w:val="00BE3EDE"/>
    <w:rsid w:val="00BE46D0"/>
    <w:rsid w:val="00BE4E2A"/>
    <w:rsid w:val="00BE5285"/>
    <w:rsid w:val="00BE5892"/>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9E6"/>
    <w:rsid w:val="00BF5F9C"/>
    <w:rsid w:val="00BF684D"/>
    <w:rsid w:val="00BF6FDC"/>
    <w:rsid w:val="00BF751E"/>
    <w:rsid w:val="00BF7DD0"/>
    <w:rsid w:val="00BF7FD1"/>
    <w:rsid w:val="00C002CD"/>
    <w:rsid w:val="00C00C2D"/>
    <w:rsid w:val="00C00CF9"/>
    <w:rsid w:val="00C01092"/>
    <w:rsid w:val="00C01783"/>
    <w:rsid w:val="00C02174"/>
    <w:rsid w:val="00C02971"/>
    <w:rsid w:val="00C02AE8"/>
    <w:rsid w:val="00C02D0D"/>
    <w:rsid w:val="00C02EC3"/>
    <w:rsid w:val="00C02ED8"/>
    <w:rsid w:val="00C03161"/>
    <w:rsid w:val="00C0321B"/>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34"/>
    <w:rsid w:val="00C079F7"/>
    <w:rsid w:val="00C07D22"/>
    <w:rsid w:val="00C10C60"/>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849"/>
    <w:rsid w:val="00C2295E"/>
    <w:rsid w:val="00C22AE7"/>
    <w:rsid w:val="00C23E81"/>
    <w:rsid w:val="00C23F21"/>
    <w:rsid w:val="00C24294"/>
    <w:rsid w:val="00C243AF"/>
    <w:rsid w:val="00C24D4A"/>
    <w:rsid w:val="00C2540D"/>
    <w:rsid w:val="00C25A90"/>
    <w:rsid w:val="00C25F72"/>
    <w:rsid w:val="00C2656B"/>
    <w:rsid w:val="00C266E3"/>
    <w:rsid w:val="00C26A02"/>
    <w:rsid w:val="00C271E7"/>
    <w:rsid w:val="00C273A0"/>
    <w:rsid w:val="00C275E0"/>
    <w:rsid w:val="00C2770C"/>
    <w:rsid w:val="00C27766"/>
    <w:rsid w:val="00C2785F"/>
    <w:rsid w:val="00C301F1"/>
    <w:rsid w:val="00C304B2"/>
    <w:rsid w:val="00C30734"/>
    <w:rsid w:val="00C308AC"/>
    <w:rsid w:val="00C30B72"/>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07D"/>
    <w:rsid w:val="00C411B9"/>
    <w:rsid w:val="00C416E9"/>
    <w:rsid w:val="00C4198A"/>
    <w:rsid w:val="00C41A8F"/>
    <w:rsid w:val="00C41C74"/>
    <w:rsid w:val="00C41CEF"/>
    <w:rsid w:val="00C41D69"/>
    <w:rsid w:val="00C42733"/>
    <w:rsid w:val="00C4280A"/>
    <w:rsid w:val="00C42893"/>
    <w:rsid w:val="00C42F31"/>
    <w:rsid w:val="00C43A0A"/>
    <w:rsid w:val="00C440A6"/>
    <w:rsid w:val="00C446BE"/>
    <w:rsid w:val="00C44821"/>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0C55"/>
    <w:rsid w:val="00C5206D"/>
    <w:rsid w:val="00C52274"/>
    <w:rsid w:val="00C52A29"/>
    <w:rsid w:val="00C52C34"/>
    <w:rsid w:val="00C530B4"/>
    <w:rsid w:val="00C538FF"/>
    <w:rsid w:val="00C53CE8"/>
    <w:rsid w:val="00C53DD8"/>
    <w:rsid w:val="00C53EAC"/>
    <w:rsid w:val="00C5411D"/>
    <w:rsid w:val="00C541EA"/>
    <w:rsid w:val="00C545BC"/>
    <w:rsid w:val="00C54E22"/>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46D"/>
    <w:rsid w:val="00C7362D"/>
    <w:rsid w:val="00C73EBC"/>
    <w:rsid w:val="00C743E3"/>
    <w:rsid w:val="00C7471C"/>
    <w:rsid w:val="00C74814"/>
    <w:rsid w:val="00C74BC6"/>
    <w:rsid w:val="00C74F83"/>
    <w:rsid w:val="00C75292"/>
    <w:rsid w:val="00C7538D"/>
    <w:rsid w:val="00C7573D"/>
    <w:rsid w:val="00C75844"/>
    <w:rsid w:val="00C75C77"/>
    <w:rsid w:val="00C76275"/>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3BB"/>
    <w:rsid w:val="00C82588"/>
    <w:rsid w:val="00C8280D"/>
    <w:rsid w:val="00C82D9C"/>
    <w:rsid w:val="00C82F9C"/>
    <w:rsid w:val="00C83479"/>
    <w:rsid w:val="00C834E3"/>
    <w:rsid w:val="00C83EBE"/>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46"/>
    <w:rsid w:val="00C94560"/>
    <w:rsid w:val="00C9464E"/>
    <w:rsid w:val="00C9475D"/>
    <w:rsid w:val="00C94D5E"/>
    <w:rsid w:val="00C953E6"/>
    <w:rsid w:val="00C957D1"/>
    <w:rsid w:val="00C95821"/>
    <w:rsid w:val="00C95D2B"/>
    <w:rsid w:val="00C964CD"/>
    <w:rsid w:val="00C9760C"/>
    <w:rsid w:val="00C97E62"/>
    <w:rsid w:val="00CA03FA"/>
    <w:rsid w:val="00CA0D52"/>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028"/>
    <w:rsid w:val="00CA6394"/>
    <w:rsid w:val="00CA6771"/>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3979"/>
    <w:rsid w:val="00CB3DD4"/>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30"/>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4C0D"/>
    <w:rsid w:val="00CE521F"/>
    <w:rsid w:val="00CE5482"/>
    <w:rsid w:val="00CE55E2"/>
    <w:rsid w:val="00CE610E"/>
    <w:rsid w:val="00CE6EC6"/>
    <w:rsid w:val="00CE6EEE"/>
    <w:rsid w:val="00CE6F1A"/>
    <w:rsid w:val="00CE704A"/>
    <w:rsid w:val="00CE722B"/>
    <w:rsid w:val="00CE7308"/>
    <w:rsid w:val="00CE76E5"/>
    <w:rsid w:val="00CE78CB"/>
    <w:rsid w:val="00CE7A1F"/>
    <w:rsid w:val="00CE7B3C"/>
    <w:rsid w:val="00CF0C58"/>
    <w:rsid w:val="00CF1059"/>
    <w:rsid w:val="00CF20B4"/>
    <w:rsid w:val="00CF24EB"/>
    <w:rsid w:val="00CF29EB"/>
    <w:rsid w:val="00CF2FBF"/>
    <w:rsid w:val="00CF3854"/>
    <w:rsid w:val="00CF3A61"/>
    <w:rsid w:val="00CF3C89"/>
    <w:rsid w:val="00CF3F82"/>
    <w:rsid w:val="00CF4364"/>
    <w:rsid w:val="00CF471C"/>
    <w:rsid w:val="00CF4C53"/>
    <w:rsid w:val="00CF4D9B"/>
    <w:rsid w:val="00CF51DE"/>
    <w:rsid w:val="00CF52CB"/>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5B8C"/>
    <w:rsid w:val="00D0638B"/>
    <w:rsid w:val="00D078B2"/>
    <w:rsid w:val="00D079E6"/>
    <w:rsid w:val="00D07F82"/>
    <w:rsid w:val="00D07FFB"/>
    <w:rsid w:val="00D10177"/>
    <w:rsid w:val="00D10CAE"/>
    <w:rsid w:val="00D11042"/>
    <w:rsid w:val="00D111A2"/>
    <w:rsid w:val="00D113A9"/>
    <w:rsid w:val="00D119A5"/>
    <w:rsid w:val="00D12E03"/>
    <w:rsid w:val="00D12F00"/>
    <w:rsid w:val="00D1309C"/>
    <w:rsid w:val="00D13351"/>
    <w:rsid w:val="00D13797"/>
    <w:rsid w:val="00D13825"/>
    <w:rsid w:val="00D13858"/>
    <w:rsid w:val="00D13D23"/>
    <w:rsid w:val="00D14921"/>
    <w:rsid w:val="00D15077"/>
    <w:rsid w:val="00D155BA"/>
    <w:rsid w:val="00D157E5"/>
    <w:rsid w:val="00D15938"/>
    <w:rsid w:val="00D1598E"/>
    <w:rsid w:val="00D15FE0"/>
    <w:rsid w:val="00D16502"/>
    <w:rsid w:val="00D166C2"/>
    <w:rsid w:val="00D167D6"/>
    <w:rsid w:val="00D16B26"/>
    <w:rsid w:val="00D16B60"/>
    <w:rsid w:val="00D16ED6"/>
    <w:rsid w:val="00D171F2"/>
    <w:rsid w:val="00D176C4"/>
    <w:rsid w:val="00D17837"/>
    <w:rsid w:val="00D20154"/>
    <w:rsid w:val="00D201F7"/>
    <w:rsid w:val="00D20DFA"/>
    <w:rsid w:val="00D21B11"/>
    <w:rsid w:val="00D21CA6"/>
    <w:rsid w:val="00D21EE5"/>
    <w:rsid w:val="00D22041"/>
    <w:rsid w:val="00D22113"/>
    <w:rsid w:val="00D2221C"/>
    <w:rsid w:val="00D22235"/>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0F"/>
    <w:rsid w:val="00D2594B"/>
    <w:rsid w:val="00D25995"/>
    <w:rsid w:val="00D25A69"/>
    <w:rsid w:val="00D260B8"/>
    <w:rsid w:val="00D26413"/>
    <w:rsid w:val="00D2674D"/>
    <w:rsid w:val="00D2786A"/>
    <w:rsid w:val="00D27D89"/>
    <w:rsid w:val="00D30E93"/>
    <w:rsid w:val="00D311F6"/>
    <w:rsid w:val="00D31668"/>
    <w:rsid w:val="00D31A0D"/>
    <w:rsid w:val="00D320FE"/>
    <w:rsid w:val="00D32118"/>
    <w:rsid w:val="00D328D8"/>
    <w:rsid w:val="00D32F26"/>
    <w:rsid w:val="00D32FDF"/>
    <w:rsid w:val="00D33599"/>
    <w:rsid w:val="00D335AF"/>
    <w:rsid w:val="00D33E6E"/>
    <w:rsid w:val="00D33EC8"/>
    <w:rsid w:val="00D347C0"/>
    <w:rsid w:val="00D34E37"/>
    <w:rsid w:val="00D35011"/>
    <w:rsid w:val="00D351FF"/>
    <w:rsid w:val="00D354EC"/>
    <w:rsid w:val="00D35977"/>
    <w:rsid w:val="00D36536"/>
    <w:rsid w:val="00D36701"/>
    <w:rsid w:val="00D3696D"/>
    <w:rsid w:val="00D36D96"/>
    <w:rsid w:val="00D370A8"/>
    <w:rsid w:val="00D3749A"/>
    <w:rsid w:val="00D376A1"/>
    <w:rsid w:val="00D4013A"/>
    <w:rsid w:val="00D40654"/>
    <w:rsid w:val="00D408F5"/>
    <w:rsid w:val="00D41012"/>
    <w:rsid w:val="00D411AB"/>
    <w:rsid w:val="00D4127A"/>
    <w:rsid w:val="00D412CF"/>
    <w:rsid w:val="00D41469"/>
    <w:rsid w:val="00D41927"/>
    <w:rsid w:val="00D419C3"/>
    <w:rsid w:val="00D42229"/>
    <w:rsid w:val="00D422E6"/>
    <w:rsid w:val="00D42374"/>
    <w:rsid w:val="00D42FC7"/>
    <w:rsid w:val="00D430EC"/>
    <w:rsid w:val="00D433BC"/>
    <w:rsid w:val="00D43B57"/>
    <w:rsid w:val="00D43C3F"/>
    <w:rsid w:val="00D4445A"/>
    <w:rsid w:val="00D449E8"/>
    <w:rsid w:val="00D44C04"/>
    <w:rsid w:val="00D45986"/>
    <w:rsid w:val="00D46172"/>
    <w:rsid w:val="00D461E1"/>
    <w:rsid w:val="00D46583"/>
    <w:rsid w:val="00D46798"/>
    <w:rsid w:val="00D467AB"/>
    <w:rsid w:val="00D468BA"/>
    <w:rsid w:val="00D47226"/>
    <w:rsid w:val="00D4729A"/>
    <w:rsid w:val="00D4750F"/>
    <w:rsid w:val="00D47730"/>
    <w:rsid w:val="00D479A6"/>
    <w:rsid w:val="00D47F41"/>
    <w:rsid w:val="00D50A2E"/>
    <w:rsid w:val="00D50ED2"/>
    <w:rsid w:val="00D51368"/>
    <w:rsid w:val="00D51A66"/>
    <w:rsid w:val="00D5272E"/>
    <w:rsid w:val="00D53425"/>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42"/>
    <w:rsid w:val="00D62CE9"/>
    <w:rsid w:val="00D62F40"/>
    <w:rsid w:val="00D63D6A"/>
    <w:rsid w:val="00D63FAB"/>
    <w:rsid w:val="00D6411E"/>
    <w:rsid w:val="00D64190"/>
    <w:rsid w:val="00D641D6"/>
    <w:rsid w:val="00D64938"/>
    <w:rsid w:val="00D65177"/>
    <w:rsid w:val="00D6581F"/>
    <w:rsid w:val="00D661A9"/>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3A5E"/>
    <w:rsid w:val="00D740FC"/>
    <w:rsid w:val="00D7463E"/>
    <w:rsid w:val="00D74A00"/>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2F4"/>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6A7"/>
    <w:rsid w:val="00D877C0"/>
    <w:rsid w:val="00D87AA4"/>
    <w:rsid w:val="00D87B76"/>
    <w:rsid w:val="00D900F6"/>
    <w:rsid w:val="00D90697"/>
    <w:rsid w:val="00D90898"/>
    <w:rsid w:val="00D90991"/>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85E"/>
    <w:rsid w:val="00DA1A1F"/>
    <w:rsid w:val="00DA1BD1"/>
    <w:rsid w:val="00DA2038"/>
    <w:rsid w:val="00DA27B2"/>
    <w:rsid w:val="00DA37C7"/>
    <w:rsid w:val="00DA3897"/>
    <w:rsid w:val="00DA3E05"/>
    <w:rsid w:val="00DA4690"/>
    <w:rsid w:val="00DA4A7A"/>
    <w:rsid w:val="00DA4C40"/>
    <w:rsid w:val="00DA4F62"/>
    <w:rsid w:val="00DA5274"/>
    <w:rsid w:val="00DA5497"/>
    <w:rsid w:val="00DA5B87"/>
    <w:rsid w:val="00DA6412"/>
    <w:rsid w:val="00DA688A"/>
    <w:rsid w:val="00DA6AAF"/>
    <w:rsid w:val="00DA6B8F"/>
    <w:rsid w:val="00DA6FD2"/>
    <w:rsid w:val="00DA7733"/>
    <w:rsid w:val="00DA7795"/>
    <w:rsid w:val="00DA7DD9"/>
    <w:rsid w:val="00DA7E1D"/>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0"/>
    <w:rsid w:val="00DD529F"/>
    <w:rsid w:val="00DD67F2"/>
    <w:rsid w:val="00DD6EB7"/>
    <w:rsid w:val="00DD7372"/>
    <w:rsid w:val="00DD7FC7"/>
    <w:rsid w:val="00DE04C0"/>
    <w:rsid w:val="00DE0524"/>
    <w:rsid w:val="00DE0A81"/>
    <w:rsid w:val="00DE0D6F"/>
    <w:rsid w:val="00DE10CF"/>
    <w:rsid w:val="00DE1173"/>
    <w:rsid w:val="00DE1EFA"/>
    <w:rsid w:val="00DE1F2A"/>
    <w:rsid w:val="00DE2280"/>
    <w:rsid w:val="00DE28D2"/>
    <w:rsid w:val="00DE2E5A"/>
    <w:rsid w:val="00DE2F6B"/>
    <w:rsid w:val="00DE340E"/>
    <w:rsid w:val="00DE3B13"/>
    <w:rsid w:val="00DE3DD7"/>
    <w:rsid w:val="00DE3F41"/>
    <w:rsid w:val="00DE40AC"/>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E2D"/>
    <w:rsid w:val="00DF311C"/>
    <w:rsid w:val="00DF3196"/>
    <w:rsid w:val="00DF3197"/>
    <w:rsid w:val="00DF3338"/>
    <w:rsid w:val="00DF34BE"/>
    <w:rsid w:val="00DF39C5"/>
    <w:rsid w:val="00DF4504"/>
    <w:rsid w:val="00DF4875"/>
    <w:rsid w:val="00DF5006"/>
    <w:rsid w:val="00DF5131"/>
    <w:rsid w:val="00DF5812"/>
    <w:rsid w:val="00DF628C"/>
    <w:rsid w:val="00DF683D"/>
    <w:rsid w:val="00DF6890"/>
    <w:rsid w:val="00DF74D3"/>
    <w:rsid w:val="00DF7A33"/>
    <w:rsid w:val="00DF7AB3"/>
    <w:rsid w:val="00E00AC6"/>
    <w:rsid w:val="00E00F08"/>
    <w:rsid w:val="00E0111A"/>
    <w:rsid w:val="00E011E6"/>
    <w:rsid w:val="00E01411"/>
    <w:rsid w:val="00E01737"/>
    <w:rsid w:val="00E0290B"/>
    <w:rsid w:val="00E0299D"/>
    <w:rsid w:val="00E03C5E"/>
    <w:rsid w:val="00E0417F"/>
    <w:rsid w:val="00E0421A"/>
    <w:rsid w:val="00E0450D"/>
    <w:rsid w:val="00E04863"/>
    <w:rsid w:val="00E04874"/>
    <w:rsid w:val="00E05443"/>
    <w:rsid w:val="00E0573E"/>
    <w:rsid w:val="00E05D12"/>
    <w:rsid w:val="00E0625F"/>
    <w:rsid w:val="00E06B18"/>
    <w:rsid w:val="00E06C3F"/>
    <w:rsid w:val="00E06C5D"/>
    <w:rsid w:val="00E07311"/>
    <w:rsid w:val="00E07418"/>
    <w:rsid w:val="00E074F6"/>
    <w:rsid w:val="00E074FA"/>
    <w:rsid w:val="00E0759B"/>
    <w:rsid w:val="00E10B03"/>
    <w:rsid w:val="00E11A18"/>
    <w:rsid w:val="00E11B0C"/>
    <w:rsid w:val="00E11C54"/>
    <w:rsid w:val="00E11D71"/>
    <w:rsid w:val="00E1204D"/>
    <w:rsid w:val="00E12869"/>
    <w:rsid w:val="00E12874"/>
    <w:rsid w:val="00E12BD5"/>
    <w:rsid w:val="00E12DE0"/>
    <w:rsid w:val="00E12E25"/>
    <w:rsid w:val="00E12FB3"/>
    <w:rsid w:val="00E136F4"/>
    <w:rsid w:val="00E14348"/>
    <w:rsid w:val="00E14CC8"/>
    <w:rsid w:val="00E14D4A"/>
    <w:rsid w:val="00E15446"/>
    <w:rsid w:val="00E1545E"/>
    <w:rsid w:val="00E154A2"/>
    <w:rsid w:val="00E16308"/>
    <w:rsid w:val="00E16430"/>
    <w:rsid w:val="00E16459"/>
    <w:rsid w:val="00E16E66"/>
    <w:rsid w:val="00E16EC1"/>
    <w:rsid w:val="00E16FE0"/>
    <w:rsid w:val="00E17227"/>
    <w:rsid w:val="00E17591"/>
    <w:rsid w:val="00E17D14"/>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9EA"/>
    <w:rsid w:val="00E24B02"/>
    <w:rsid w:val="00E24BB7"/>
    <w:rsid w:val="00E24F33"/>
    <w:rsid w:val="00E25070"/>
    <w:rsid w:val="00E25210"/>
    <w:rsid w:val="00E25230"/>
    <w:rsid w:val="00E2541C"/>
    <w:rsid w:val="00E2542E"/>
    <w:rsid w:val="00E25932"/>
    <w:rsid w:val="00E25CBE"/>
    <w:rsid w:val="00E26094"/>
    <w:rsid w:val="00E2653D"/>
    <w:rsid w:val="00E267CC"/>
    <w:rsid w:val="00E270BA"/>
    <w:rsid w:val="00E27415"/>
    <w:rsid w:val="00E277DF"/>
    <w:rsid w:val="00E27DDF"/>
    <w:rsid w:val="00E305AF"/>
    <w:rsid w:val="00E306B8"/>
    <w:rsid w:val="00E3107E"/>
    <w:rsid w:val="00E310C6"/>
    <w:rsid w:val="00E313C2"/>
    <w:rsid w:val="00E31807"/>
    <w:rsid w:val="00E31E0C"/>
    <w:rsid w:val="00E320A7"/>
    <w:rsid w:val="00E323B8"/>
    <w:rsid w:val="00E3276F"/>
    <w:rsid w:val="00E330E1"/>
    <w:rsid w:val="00E3384E"/>
    <w:rsid w:val="00E3387D"/>
    <w:rsid w:val="00E33AD6"/>
    <w:rsid w:val="00E3448B"/>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17"/>
    <w:rsid w:val="00E4149E"/>
    <w:rsid w:val="00E42025"/>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0DFB"/>
    <w:rsid w:val="00E51425"/>
    <w:rsid w:val="00E5163A"/>
    <w:rsid w:val="00E51DED"/>
    <w:rsid w:val="00E52AE7"/>
    <w:rsid w:val="00E530F2"/>
    <w:rsid w:val="00E5321F"/>
    <w:rsid w:val="00E54150"/>
    <w:rsid w:val="00E542F2"/>
    <w:rsid w:val="00E5478A"/>
    <w:rsid w:val="00E548F3"/>
    <w:rsid w:val="00E54AA8"/>
    <w:rsid w:val="00E54B7C"/>
    <w:rsid w:val="00E55026"/>
    <w:rsid w:val="00E55764"/>
    <w:rsid w:val="00E559FA"/>
    <w:rsid w:val="00E55AEC"/>
    <w:rsid w:val="00E55B44"/>
    <w:rsid w:val="00E55DF4"/>
    <w:rsid w:val="00E55E30"/>
    <w:rsid w:val="00E5699E"/>
    <w:rsid w:val="00E57228"/>
    <w:rsid w:val="00E57564"/>
    <w:rsid w:val="00E600CD"/>
    <w:rsid w:val="00E60112"/>
    <w:rsid w:val="00E606DC"/>
    <w:rsid w:val="00E60ABE"/>
    <w:rsid w:val="00E60D10"/>
    <w:rsid w:val="00E61483"/>
    <w:rsid w:val="00E6151E"/>
    <w:rsid w:val="00E61959"/>
    <w:rsid w:val="00E62296"/>
    <w:rsid w:val="00E62D38"/>
    <w:rsid w:val="00E63249"/>
    <w:rsid w:val="00E6325B"/>
    <w:rsid w:val="00E632D8"/>
    <w:rsid w:val="00E63308"/>
    <w:rsid w:val="00E63C46"/>
    <w:rsid w:val="00E65190"/>
    <w:rsid w:val="00E655D3"/>
    <w:rsid w:val="00E658B3"/>
    <w:rsid w:val="00E66459"/>
    <w:rsid w:val="00E66621"/>
    <w:rsid w:val="00E66C0C"/>
    <w:rsid w:val="00E66FFA"/>
    <w:rsid w:val="00E6712E"/>
    <w:rsid w:val="00E6717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96"/>
    <w:rsid w:val="00E91CBE"/>
    <w:rsid w:val="00E92700"/>
    <w:rsid w:val="00E92F46"/>
    <w:rsid w:val="00E932C2"/>
    <w:rsid w:val="00E938EE"/>
    <w:rsid w:val="00E93AC4"/>
    <w:rsid w:val="00E93C17"/>
    <w:rsid w:val="00E93E59"/>
    <w:rsid w:val="00E94348"/>
    <w:rsid w:val="00E94517"/>
    <w:rsid w:val="00E94B18"/>
    <w:rsid w:val="00E9501B"/>
    <w:rsid w:val="00E9501E"/>
    <w:rsid w:val="00E95641"/>
    <w:rsid w:val="00E95675"/>
    <w:rsid w:val="00E95B20"/>
    <w:rsid w:val="00E95BAD"/>
    <w:rsid w:val="00E95FBC"/>
    <w:rsid w:val="00E96168"/>
    <w:rsid w:val="00E96765"/>
    <w:rsid w:val="00E96CF5"/>
    <w:rsid w:val="00E96F31"/>
    <w:rsid w:val="00E96F89"/>
    <w:rsid w:val="00E970D5"/>
    <w:rsid w:val="00E97321"/>
    <w:rsid w:val="00E9781C"/>
    <w:rsid w:val="00E97B97"/>
    <w:rsid w:val="00E97D86"/>
    <w:rsid w:val="00E97FAE"/>
    <w:rsid w:val="00EA00D5"/>
    <w:rsid w:val="00EA0337"/>
    <w:rsid w:val="00EA0623"/>
    <w:rsid w:val="00EA0959"/>
    <w:rsid w:val="00EA19D5"/>
    <w:rsid w:val="00EA1A62"/>
    <w:rsid w:val="00EA1BFB"/>
    <w:rsid w:val="00EA1D33"/>
    <w:rsid w:val="00EA2591"/>
    <w:rsid w:val="00EA28E4"/>
    <w:rsid w:val="00EA3011"/>
    <w:rsid w:val="00EA34F4"/>
    <w:rsid w:val="00EA37A0"/>
    <w:rsid w:val="00EA3F21"/>
    <w:rsid w:val="00EA40C0"/>
    <w:rsid w:val="00EA430F"/>
    <w:rsid w:val="00EA4A72"/>
    <w:rsid w:val="00EA4E45"/>
    <w:rsid w:val="00EA5248"/>
    <w:rsid w:val="00EA535F"/>
    <w:rsid w:val="00EA5745"/>
    <w:rsid w:val="00EA587E"/>
    <w:rsid w:val="00EA6F39"/>
    <w:rsid w:val="00EA7AF6"/>
    <w:rsid w:val="00EA7AFC"/>
    <w:rsid w:val="00EA7DAA"/>
    <w:rsid w:val="00EB02BE"/>
    <w:rsid w:val="00EB0431"/>
    <w:rsid w:val="00EB20AA"/>
    <w:rsid w:val="00EB21D2"/>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B7A"/>
    <w:rsid w:val="00EC36BC"/>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B96"/>
    <w:rsid w:val="00EC7EB3"/>
    <w:rsid w:val="00ED05EE"/>
    <w:rsid w:val="00ED0667"/>
    <w:rsid w:val="00ED08B4"/>
    <w:rsid w:val="00ED09B2"/>
    <w:rsid w:val="00ED0F5F"/>
    <w:rsid w:val="00ED1B83"/>
    <w:rsid w:val="00ED2366"/>
    <w:rsid w:val="00ED2631"/>
    <w:rsid w:val="00ED277C"/>
    <w:rsid w:val="00ED288D"/>
    <w:rsid w:val="00ED30AF"/>
    <w:rsid w:val="00ED30B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A71"/>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3D6"/>
    <w:rsid w:val="00EF545A"/>
    <w:rsid w:val="00EF5538"/>
    <w:rsid w:val="00EF58C0"/>
    <w:rsid w:val="00EF6127"/>
    <w:rsid w:val="00EF62F2"/>
    <w:rsid w:val="00EF64ED"/>
    <w:rsid w:val="00EF6A31"/>
    <w:rsid w:val="00EF6C69"/>
    <w:rsid w:val="00EF7A7C"/>
    <w:rsid w:val="00EF7DC4"/>
    <w:rsid w:val="00F0013F"/>
    <w:rsid w:val="00F00C21"/>
    <w:rsid w:val="00F012EC"/>
    <w:rsid w:val="00F01921"/>
    <w:rsid w:val="00F0215E"/>
    <w:rsid w:val="00F027B5"/>
    <w:rsid w:val="00F027F1"/>
    <w:rsid w:val="00F02DBA"/>
    <w:rsid w:val="00F02FF2"/>
    <w:rsid w:val="00F045D6"/>
    <w:rsid w:val="00F05802"/>
    <w:rsid w:val="00F0682D"/>
    <w:rsid w:val="00F06B58"/>
    <w:rsid w:val="00F077C7"/>
    <w:rsid w:val="00F07F9A"/>
    <w:rsid w:val="00F10CBC"/>
    <w:rsid w:val="00F10F4B"/>
    <w:rsid w:val="00F113B2"/>
    <w:rsid w:val="00F119E0"/>
    <w:rsid w:val="00F12556"/>
    <w:rsid w:val="00F136BC"/>
    <w:rsid w:val="00F1471C"/>
    <w:rsid w:val="00F1488A"/>
    <w:rsid w:val="00F14899"/>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1A2A"/>
    <w:rsid w:val="00F2210D"/>
    <w:rsid w:val="00F223D0"/>
    <w:rsid w:val="00F22E6F"/>
    <w:rsid w:val="00F23094"/>
    <w:rsid w:val="00F2379F"/>
    <w:rsid w:val="00F23A47"/>
    <w:rsid w:val="00F2403B"/>
    <w:rsid w:val="00F24738"/>
    <w:rsid w:val="00F24948"/>
    <w:rsid w:val="00F24989"/>
    <w:rsid w:val="00F2502A"/>
    <w:rsid w:val="00F25D2E"/>
    <w:rsid w:val="00F26A22"/>
    <w:rsid w:val="00F26EE8"/>
    <w:rsid w:val="00F2747B"/>
    <w:rsid w:val="00F27546"/>
    <w:rsid w:val="00F27F5A"/>
    <w:rsid w:val="00F300FA"/>
    <w:rsid w:val="00F3012A"/>
    <w:rsid w:val="00F30693"/>
    <w:rsid w:val="00F30A63"/>
    <w:rsid w:val="00F30EE1"/>
    <w:rsid w:val="00F30F6C"/>
    <w:rsid w:val="00F311B6"/>
    <w:rsid w:val="00F31918"/>
    <w:rsid w:val="00F32DED"/>
    <w:rsid w:val="00F33030"/>
    <w:rsid w:val="00F33D63"/>
    <w:rsid w:val="00F33F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1F48"/>
    <w:rsid w:val="00F421C1"/>
    <w:rsid w:val="00F424BD"/>
    <w:rsid w:val="00F429A7"/>
    <w:rsid w:val="00F42ADA"/>
    <w:rsid w:val="00F42C97"/>
    <w:rsid w:val="00F43468"/>
    <w:rsid w:val="00F43902"/>
    <w:rsid w:val="00F43C6D"/>
    <w:rsid w:val="00F440A7"/>
    <w:rsid w:val="00F44CCA"/>
    <w:rsid w:val="00F45267"/>
    <w:rsid w:val="00F45411"/>
    <w:rsid w:val="00F456ED"/>
    <w:rsid w:val="00F45863"/>
    <w:rsid w:val="00F45DB1"/>
    <w:rsid w:val="00F45FAE"/>
    <w:rsid w:val="00F46203"/>
    <w:rsid w:val="00F46BFA"/>
    <w:rsid w:val="00F46DDB"/>
    <w:rsid w:val="00F46E2E"/>
    <w:rsid w:val="00F471C2"/>
    <w:rsid w:val="00F47812"/>
    <w:rsid w:val="00F47DCF"/>
    <w:rsid w:val="00F50498"/>
    <w:rsid w:val="00F504EC"/>
    <w:rsid w:val="00F50BAF"/>
    <w:rsid w:val="00F50D72"/>
    <w:rsid w:val="00F50FD6"/>
    <w:rsid w:val="00F51267"/>
    <w:rsid w:val="00F517B4"/>
    <w:rsid w:val="00F5223A"/>
    <w:rsid w:val="00F526BC"/>
    <w:rsid w:val="00F52903"/>
    <w:rsid w:val="00F52A0E"/>
    <w:rsid w:val="00F52C99"/>
    <w:rsid w:val="00F53F58"/>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0E3D"/>
    <w:rsid w:val="00F614CD"/>
    <w:rsid w:val="00F62045"/>
    <w:rsid w:val="00F622E6"/>
    <w:rsid w:val="00F62370"/>
    <w:rsid w:val="00F62475"/>
    <w:rsid w:val="00F6329B"/>
    <w:rsid w:val="00F634AA"/>
    <w:rsid w:val="00F635B7"/>
    <w:rsid w:val="00F639BD"/>
    <w:rsid w:val="00F64204"/>
    <w:rsid w:val="00F642A0"/>
    <w:rsid w:val="00F6438E"/>
    <w:rsid w:val="00F644AE"/>
    <w:rsid w:val="00F649BD"/>
    <w:rsid w:val="00F64AA4"/>
    <w:rsid w:val="00F6565E"/>
    <w:rsid w:val="00F6576D"/>
    <w:rsid w:val="00F65774"/>
    <w:rsid w:val="00F6587E"/>
    <w:rsid w:val="00F66285"/>
    <w:rsid w:val="00F66585"/>
    <w:rsid w:val="00F66ABF"/>
    <w:rsid w:val="00F66EF6"/>
    <w:rsid w:val="00F67404"/>
    <w:rsid w:val="00F67DE3"/>
    <w:rsid w:val="00F70157"/>
    <w:rsid w:val="00F70281"/>
    <w:rsid w:val="00F702FD"/>
    <w:rsid w:val="00F70319"/>
    <w:rsid w:val="00F703AE"/>
    <w:rsid w:val="00F70CFC"/>
    <w:rsid w:val="00F71043"/>
    <w:rsid w:val="00F71350"/>
    <w:rsid w:val="00F71533"/>
    <w:rsid w:val="00F71EF0"/>
    <w:rsid w:val="00F7212B"/>
    <w:rsid w:val="00F7227D"/>
    <w:rsid w:val="00F73104"/>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196D"/>
    <w:rsid w:val="00F81A13"/>
    <w:rsid w:val="00F822C8"/>
    <w:rsid w:val="00F82719"/>
    <w:rsid w:val="00F82737"/>
    <w:rsid w:val="00F8299C"/>
    <w:rsid w:val="00F82A91"/>
    <w:rsid w:val="00F82BD8"/>
    <w:rsid w:val="00F82D8A"/>
    <w:rsid w:val="00F82DCA"/>
    <w:rsid w:val="00F83DD0"/>
    <w:rsid w:val="00F84246"/>
    <w:rsid w:val="00F84582"/>
    <w:rsid w:val="00F8499D"/>
    <w:rsid w:val="00F8599D"/>
    <w:rsid w:val="00F8646A"/>
    <w:rsid w:val="00F86D46"/>
    <w:rsid w:val="00F87365"/>
    <w:rsid w:val="00F87EAF"/>
    <w:rsid w:val="00F90020"/>
    <w:rsid w:val="00F90570"/>
    <w:rsid w:val="00F906F1"/>
    <w:rsid w:val="00F90E48"/>
    <w:rsid w:val="00F91144"/>
    <w:rsid w:val="00F91A03"/>
    <w:rsid w:val="00F91B5B"/>
    <w:rsid w:val="00F91CD9"/>
    <w:rsid w:val="00F91D33"/>
    <w:rsid w:val="00F91E52"/>
    <w:rsid w:val="00F9261E"/>
    <w:rsid w:val="00F93210"/>
    <w:rsid w:val="00F9355C"/>
    <w:rsid w:val="00F93895"/>
    <w:rsid w:val="00F93D06"/>
    <w:rsid w:val="00F9417F"/>
    <w:rsid w:val="00F94ABF"/>
    <w:rsid w:val="00F94EA5"/>
    <w:rsid w:val="00F95390"/>
    <w:rsid w:val="00F9556B"/>
    <w:rsid w:val="00F958D5"/>
    <w:rsid w:val="00F960F8"/>
    <w:rsid w:val="00F963DA"/>
    <w:rsid w:val="00F96663"/>
    <w:rsid w:val="00F97F29"/>
    <w:rsid w:val="00F97F2A"/>
    <w:rsid w:val="00FA0A6E"/>
    <w:rsid w:val="00FA0FB8"/>
    <w:rsid w:val="00FA1560"/>
    <w:rsid w:val="00FA1C2C"/>
    <w:rsid w:val="00FA23D7"/>
    <w:rsid w:val="00FA2AFA"/>
    <w:rsid w:val="00FA2DFD"/>
    <w:rsid w:val="00FA3182"/>
    <w:rsid w:val="00FA3950"/>
    <w:rsid w:val="00FA3966"/>
    <w:rsid w:val="00FA3FAF"/>
    <w:rsid w:val="00FA43BE"/>
    <w:rsid w:val="00FA44D6"/>
    <w:rsid w:val="00FA4CA5"/>
    <w:rsid w:val="00FA53FA"/>
    <w:rsid w:val="00FA5667"/>
    <w:rsid w:val="00FA6020"/>
    <w:rsid w:val="00FA62A3"/>
    <w:rsid w:val="00FA6B60"/>
    <w:rsid w:val="00FA78A4"/>
    <w:rsid w:val="00FA79D1"/>
    <w:rsid w:val="00FA7FC4"/>
    <w:rsid w:val="00FB001E"/>
    <w:rsid w:val="00FB0479"/>
    <w:rsid w:val="00FB054D"/>
    <w:rsid w:val="00FB16C6"/>
    <w:rsid w:val="00FB2F96"/>
    <w:rsid w:val="00FB30AC"/>
    <w:rsid w:val="00FB3EFB"/>
    <w:rsid w:val="00FB47BF"/>
    <w:rsid w:val="00FB4F56"/>
    <w:rsid w:val="00FB54CA"/>
    <w:rsid w:val="00FB579C"/>
    <w:rsid w:val="00FB5969"/>
    <w:rsid w:val="00FB5B11"/>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30D"/>
    <w:rsid w:val="00FC35CA"/>
    <w:rsid w:val="00FC390F"/>
    <w:rsid w:val="00FC3A08"/>
    <w:rsid w:val="00FC3B83"/>
    <w:rsid w:val="00FC3F3B"/>
    <w:rsid w:val="00FC4450"/>
    <w:rsid w:val="00FC523B"/>
    <w:rsid w:val="00FC5313"/>
    <w:rsid w:val="00FC574A"/>
    <w:rsid w:val="00FC6C36"/>
    <w:rsid w:val="00FC7217"/>
    <w:rsid w:val="00FC788F"/>
    <w:rsid w:val="00FC78AA"/>
    <w:rsid w:val="00FD036B"/>
    <w:rsid w:val="00FD0380"/>
    <w:rsid w:val="00FD1436"/>
    <w:rsid w:val="00FD1BAB"/>
    <w:rsid w:val="00FD1BE0"/>
    <w:rsid w:val="00FD2198"/>
    <w:rsid w:val="00FD2461"/>
    <w:rsid w:val="00FD246F"/>
    <w:rsid w:val="00FD25D4"/>
    <w:rsid w:val="00FD26C3"/>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866"/>
    <w:rsid w:val="00FE5DF1"/>
    <w:rsid w:val="00FE6193"/>
    <w:rsid w:val="00FE69C9"/>
    <w:rsid w:val="00FE6F2C"/>
    <w:rsid w:val="00FE71FE"/>
    <w:rsid w:val="00FE7D31"/>
    <w:rsid w:val="00FE7D92"/>
    <w:rsid w:val="00FF1E6D"/>
    <w:rsid w:val="00FF21C6"/>
    <w:rsid w:val="00FF230A"/>
    <w:rsid w:val="00FF24BC"/>
    <w:rsid w:val="00FF2506"/>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9"/>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19"/>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9"/>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19"/>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19"/>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19"/>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19"/>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character" w:customStyle="1" w:styleId="InternalChar">
    <w:name w:val="Internal Char"/>
    <w:link w:val="Internal"/>
    <w:locked/>
    <w:rsid w:val="009A3675"/>
    <w:rPr>
      <w:rFonts w:ascii="Arial" w:eastAsia="MS Mincho" w:hAnsi="Arial" w:cs="Arial"/>
      <w:i/>
      <w:color w:val="333399"/>
      <w:sz w:val="18"/>
      <w:szCs w:val="24"/>
    </w:rPr>
  </w:style>
  <w:style w:type="paragraph" w:customStyle="1" w:styleId="Internal">
    <w:name w:val="Internal"/>
    <w:basedOn w:val="Comments"/>
    <w:link w:val="InternalChar"/>
    <w:rsid w:val="009A3675"/>
    <w:rPr>
      <w:rFonts w:cs="Arial"/>
      <w:noProof w:val="0"/>
      <w:color w:val="333399"/>
      <w:lang w:eastAsia="zh-CN"/>
    </w:rPr>
  </w:style>
  <w:style w:type="paragraph" w:customStyle="1" w:styleId="paragraph">
    <w:name w:val="paragraph"/>
    <w:basedOn w:val="a1"/>
    <w:uiPriority w:val="99"/>
    <w:rsid w:val="009A3675"/>
    <w:pPr>
      <w:spacing w:before="100" w:beforeAutospacing="1" w:after="100" w:afterAutospacing="1"/>
    </w:pPr>
    <w:rPr>
      <w:sz w:val="24"/>
    </w:rPr>
  </w:style>
  <w:style w:type="character" w:customStyle="1" w:styleId="listplaceholderblank">
    <w:name w:val="list_placeholder_blank"/>
    <w:basedOn w:val="a3"/>
    <w:rsid w:val="00F26A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9"/>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19"/>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9"/>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19"/>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19"/>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19"/>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19"/>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character" w:customStyle="1" w:styleId="InternalChar">
    <w:name w:val="Internal Char"/>
    <w:link w:val="Internal"/>
    <w:locked/>
    <w:rsid w:val="009A3675"/>
    <w:rPr>
      <w:rFonts w:ascii="Arial" w:eastAsia="MS Mincho" w:hAnsi="Arial" w:cs="Arial"/>
      <w:i/>
      <w:color w:val="333399"/>
      <w:sz w:val="18"/>
      <w:szCs w:val="24"/>
    </w:rPr>
  </w:style>
  <w:style w:type="paragraph" w:customStyle="1" w:styleId="Internal">
    <w:name w:val="Internal"/>
    <w:basedOn w:val="Comments"/>
    <w:link w:val="InternalChar"/>
    <w:rsid w:val="009A3675"/>
    <w:rPr>
      <w:rFonts w:cs="Arial"/>
      <w:noProof w:val="0"/>
      <w:color w:val="333399"/>
      <w:lang w:eastAsia="zh-CN"/>
    </w:rPr>
  </w:style>
  <w:style w:type="paragraph" w:customStyle="1" w:styleId="paragraph">
    <w:name w:val="paragraph"/>
    <w:basedOn w:val="a1"/>
    <w:uiPriority w:val="99"/>
    <w:rsid w:val="009A3675"/>
    <w:pPr>
      <w:spacing w:before="100" w:beforeAutospacing="1" w:after="100" w:afterAutospacing="1"/>
    </w:pPr>
    <w:rPr>
      <w:sz w:val="24"/>
    </w:rPr>
  </w:style>
  <w:style w:type="character" w:customStyle="1" w:styleId="listplaceholderblank">
    <w:name w:val="list_placeholder_blank"/>
    <w:basedOn w:val="a3"/>
    <w:rsid w:val="00F2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38826046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8155">
      <w:bodyDiv w:val="1"/>
      <w:marLeft w:val="0"/>
      <w:marRight w:val="0"/>
      <w:marTop w:val="0"/>
      <w:marBottom w:val="0"/>
      <w:divBdr>
        <w:top w:val="none" w:sz="0" w:space="0" w:color="auto"/>
        <w:left w:val="none" w:sz="0" w:space="0" w:color="auto"/>
        <w:bottom w:val="none" w:sz="0" w:space="0" w:color="auto"/>
        <w:right w:val="none" w:sz="0" w:space="0" w:color="auto"/>
      </w:divBdr>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92200">
      <w:bodyDiv w:val="1"/>
      <w:marLeft w:val="0"/>
      <w:marRight w:val="0"/>
      <w:marTop w:val="0"/>
      <w:marBottom w:val="0"/>
      <w:divBdr>
        <w:top w:val="none" w:sz="0" w:space="0" w:color="auto"/>
        <w:left w:val="none" w:sz="0" w:space="0" w:color="auto"/>
        <w:bottom w:val="none" w:sz="0" w:space="0" w:color="auto"/>
        <w:right w:val="none" w:sz="0" w:space="0" w:color="auto"/>
      </w:divBdr>
    </w:div>
    <w:div w:id="51754480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1882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367405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905453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116518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2420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296066573">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88033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9135166">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0674537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15217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19782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BAC9E-DE05-4ABB-9D3D-B2030FC2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[POST129bis][014]</cp:lastModifiedBy>
  <cp:revision>23</cp:revision>
  <cp:lastPrinted>2007-08-29T03:45:00Z</cp:lastPrinted>
  <dcterms:created xsi:type="dcterms:W3CDTF">2025-03-07T10:02:00Z</dcterms:created>
  <dcterms:modified xsi:type="dcterms:W3CDTF">2025-05-08T02:36:00Z</dcterms:modified>
</cp:coreProperties>
</file>